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839" w:rsidRPr="00DC54B7" w:rsidRDefault="00822839" w:rsidP="00E7238B">
      <w:pPr>
        <w:tabs>
          <w:tab w:val="left" w:pos="833"/>
          <w:tab w:val="left" w:pos="8613"/>
        </w:tabs>
        <w:spacing w:after="0" w:line="240" w:lineRule="auto"/>
        <w:ind w:left="93" w:right="-505"/>
        <w:jc w:val="right"/>
        <w:rPr>
          <w:rFonts w:ascii="Times New Roman" w:hAnsi="Times New Roman"/>
          <w:b/>
          <w:bCs/>
          <w:lang w:val="bg-BG"/>
        </w:rPr>
      </w:pPr>
      <w:bookmarkStart w:id="0" w:name="_GoBack"/>
      <w:bookmarkEnd w:id="0"/>
      <w:r w:rsidRPr="00DC54B7">
        <w:rPr>
          <w:rFonts w:ascii="Times New Roman" w:hAnsi="Times New Roman"/>
          <w:b/>
          <w:bCs/>
          <w:lang w:val="bg-BG"/>
        </w:rPr>
        <w:t>Приложение № 1</w:t>
      </w:r>
    </w:p>
    <w:p w:rsidR="00822839" w:rsidRPr="00DC54B7" w:rsidRDefault="00822839" w:rsidP="00E7238B">
      <w:pPr>
        <w:tabs>
          <w:tab w:val="left" w:pos="833"/>
          <w:tab w:val="left" w:pos="8613"/>
        </w:tabs>
        <w:spacing w:after="0" w:line="240" w:lineRule="auto"/>
        <w:ind w:left="93" w:right="-505"/>
        <w:jc w:val="right"/>
        <w:rPr>
          <w:rFonts w:ascii="Times New Roman" w:hAnsi="Times New Roman"/>
          <w:b/>
          <w:bCs/>
          <w:lang w:val="bg-BG"/>
        </w:rPr>
      </w:pPr>
      <w:r w:rsidRPr="00DC54B7">
        <w:rPr>
          <w:rFonts w:ascii="Times New Roman" w:hAnsi="Times New Roman"/>
          <w:b/>
          <w:bCs/>
          <w:lang w:val="bg-BG"/>
        </w:rPr>
        <w:t>към чл. 6, ал. 4</w:t>
      </w:r>
    </w:p>
    <w:p w:rsidR="00822839" w:rsidRPr="00DC54B7" w:rsidRDefault="00822839" w:rsidP="00E7238B">
      <w:pPr>
        <w:tabs>
          <w:tab w:val="left" w:pos="833"/>
          <w:tab w:val="left" w:pos="8613"/>
        </w:tabs>
        <w:spacing w:after="0" w:line="240" w:lineRule="auto"/>
        <w:ind w:left="93" w:right="-505"/>
        <w:jc w:val="right"/>
        <w:rPr>
          <w:rFonts w:ascii="Times New Roman" w:hAnsi="Times New Roman"/>
          <w:b/>
          <w:bCs/>
          <w:lang w:val="bg-BG"/>
        </w:rPr>
      </w:pPr>
    </w:p>
    <w:tbl>
      <w:tblPr>
        <w:tblW w:w="10177" w:type="dxa"/>
        <w:tblInd w:w="-176" w:type="dxa"/>
        <w:tblLook w:val="00A0"/>
      </w:tblPr>
      <w:tblGrid>
        <w:gridCol w:w="740"/>
        <w:gridCol w:w="7780"/>
        <w:gridCol w:w="1657"/>
      </w:tblGrid>
      <w:tr w:rsidR="00822839" w:rsidRPr="00DC54B7" w:rsidTr="00E7238B">
        <w:trPr>
          <w:trHeight w:val="315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</w:tr>
      <w:tr w:rsidR="00822839" w:rsidRPr="00DC54B7" w:rsidTr="00E7238B">
        <w:trPr>
          <w:trHeight w:val="600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Разпределение на субсидията за вероизповеданията, регистрирани по реда на Закона за вероизповеданията за 2015 г.</w:t>
            </w:r>
          </w:p>
        </w:tc>
      </w:tr>
      <w:tr w:rsidR="00822839" w:rsidRPr="00DC54B7" w:rsidTr="00E7238B">
        <w:trPr>
          <w:trHeight w:val="33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</w:tr>
      <w:tr w:rsidR="00822839" w:rsidRPr="00DC54B7" w:rsidTr="00E7238B">
        <w:trPr>
          <w:trHeight w:val="315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7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Наименование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Сума</w:t>
            </w:r>
          </w:p>
        </w:tc>
      </w:tr>
      <w:tr w:rsidR="00822839" w:rsidRPr="00DC54B7" w:rsidTr="00E7238B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(хил. лв.)</w:t>
            </w:r>
          </w:p>
        </w:tc>
      </w:tr>
      <w:tr w:rsidR="00822839" w:rsidRPr="00DC54B7" w:rsidTr="00E7238B">
        <w:trPr>
          <w:trHeight w:val="63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За подпомагане на Българските православни църковни общини в чужбина и свещенослужителите, работещи зад граница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850,0</w:t>
            </w:r>
          </w:p>
        </w:tc>
      </w:tr>
      <w:tr w:rsidR="00822839" w:rsidRPr="00DC54B7" w:rsidTr="00E7238B">
        <w:trPr>
          <w:trHeight w:val="63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За ремонт и строителство на храмове и манастири на Българската православна църква в страната 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2 360,0</w:t>
            </w:r>
          </w:p>
        </w:tc>
      </w:tr>
      <w:tr w:rsidR="00822839" w:rsidRPr="00DC54B7" w:rsidTr="00E7238B">
        <w:trPr>
          <w:trHeight w:val="63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За ремонт и строителство на молитвени домове на Мюсюлманското вероизповедание в Република България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360,0</w:t>
            </w:r>
          </w:p>
        </w:tc>
      </w:tr>
      <w:tr w:rsidR="00822839" w:rsidRPr="00DC54B7" w:rsidTr="00E7238B">
        <w:trPr>
          <w:trHeight w:val="63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За ремонт и строителство на молитвени домове на Католическата църква в Република България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50,0</w:t>
            </w:r>
          </w:p>
        </w:tc>
      </w:tr>
      <w:tr w:rsidR="00822839" w:rsidRPr="00DC54B7" w:rsidTr="00E7238B">
        <w:trPr>
          <w:trHeight w:val="63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За ремонт на синагоги и подпомагане на Религиозната общност на евреите в Република България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50,0</w:t>
            </w:r>
          </w:p>
        </w:tc>
      </w:tr>
      <w:tr w:rsidR="00822839" w:rsidRPr="00DC54B7" w:rsidTr="00E7238B">
        <w:trPr>
          <w:trHeight w:val="63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За ремонт и строителство на храмове на Арменската Апостолическа православна църква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50,0</w:t>
            </w:r>
          </w:p>
        </w:tc>
      </w:tr>
      <w:tr w:rsidR="00822839" w:rsidRPr="00DC54B7" w:rsidTr="00E7238B">
        <w:trPr>
          <w:trHeight w:val="63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За ремонт и строителство на молитвени домове на други регистрирани вероизповедания в Република България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80,0</w:t>
            </w:r>
          </w:p>
        </w:tc>
      </w:tr>
      <w:tr w:rsidR="00822839" w:rsidRPr="00DC54B7" w:rsidTr="00E7238B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За ремонт на религиозни сгради с национално значение 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450,0</w:t>
            </w:r>
          </w:p>
        </w:tc>
      </w:tr>
      <w:tr w:rsidR="00822839" w:rsidRPr="00DC54B7" w:rsidTr="00E7238B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За издаване на религиозна литература и представителни научни издания 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50,0</w:t>
            </w:r>
          </w:p>
        </w:tc>
      </w:tr>
      <w:tr w:rsidR="00822839" w:rsidRPr="00DC54B7" w:rsidTr="00E7238B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Резерв за възникнали извънредни ситуации 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200,0</w:t>
            </w:r>
          </w:p>
        </w:tc>
      </w:tr>
      <w:tr w:rsidR="00822839" w:rsidRPr="00DC54B7" w:rsidTr="00E7238B">
        <w:trPr>
          <w:trHeight w:val="58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10.1.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 т. ч. за създаване на регистър и картотека на всички храмове, молитвени домове и манастири на територията на Република България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50,0</w:t>
            </w:r>
          </w:p>
        </w:tc>
      </w:tr>
      <w:tr w:rsidR="00822839" w:rsidRPr="00DC54B7" w:rsidTr="00E7238B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Всичко: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4 500,0</w:t>
            </w:r>
          </w:p>
        </w:tc>
      </w:tr>
    </w:tbl>
    <w:p w:rsidR="00822839" w:rsidRPr="00DC54B7" w:rsidRDefault="00822839">
      <w:pPr>
        <w:rPr>
          <w:rFonts w:ascii="Times New Roman" w:hAnsi="Times New Roman"/>
          <w:lang w:val="bg-BG"/>
        </w:rPr>
      </w:pPr>
    </w:p>
    <w:p w:rsidR="00822839" w:rsidRPr="00DC54B7" w:rsidRDefault="00822839">
      <w:pPr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lang w:val="bg-BG"/>
        </w:rPr>
        <w:br w:type="page"/>
      </w:r>
    </w:p>
    <w:p w:rsidR="00822839" w:rsidRPr="00DC54B7" w:rsidRDefault="00822839" w:rsidP="00E7238B">
      <w:pPr>
        <w:spacing w:after="0" w:line="240" w:lineRule="auto"/>
        <w:ind w:right="-421"/>
        <w:jc w:val="right"/>
        <w:rPr>
          <w:rFonts w:ascii="Times New Roman" w:hAnsi="Times New Roman"/>
          <w:b/>
          <w:bCs/>
          <w:lang w:val="bg-BG"/>
        </w:rPr>
      </w:pPr>
      <w:bookmarkStart w:id="1" w:name="RANGE!B2:D13"/>
      <w:bookmarkEnd w:id="1"/>
      <w:r w:rsidRPr="00DC54B7">
        <w:rPr>
          <w:rFonts w:ascii="Times New Roman" w:hAnsi="Times New Roman"/>
          <w:b/>
          <w:bCs/>
          <w:lang w:val="bg-BG"/>
        </w:rPr>
        <w:t>Приложение № 2</w:t>
      </w:r>
    </w:p>
    <w:p w:rsidR="00822839" w:rsidRPr="00DC54B7" w:rsidRDefault="00822839" w:rsidP="00E7238B">
      <w:pPr>
        <w:spacing w:after="0" w:line="240" w:lineRule="auto"/>
        <w:ind w:right="-421"/>
        <w:jc w:val="right"/>
        <w:rPr>
          <w:rFonts w:ascii="Times New Roman" w:hAnsi="Times New Roman"/>
          <w:b/>
          <w:bCs/>
          <w:lang w:val="bg-BG"/>
        </w:rPr>
      </w:pPr>
      <w:r w:rsidRPr="00DC54B7">
        <w:rPr>
          <w:rFonts w:ascii="Times New Roman" w:hAnsi="Times New Roman"/>
          <w:b/>
          <w:bCs/>
          <w:lang w:val="bg-BG"/>
        </w:rPr>
        <w:t>към чл. 11, ал. 4</w:t>
      </w:r>
    </w:p>
    <w:tbl>
      <w:tblPr>
        <w:tblW w:w="10191" w:type="dxa"/>
        <w:tblInd w:w="-172" w:type="dxa"/>
        <w:tblLayout w:type="fixed"/>
        <w:tblLook w:val="00A0"/>
      </w:tblPr>
      <w:tblGrid>
        <w:gridCol w:w="696"/>
        <w:gridCol w:w="7815"/>
        <w:gridCol w:w="1680"/>
      </w:tblGrid>
      <w:tr w:rsidR="00822839" w:rsidRPr="00DC54B7" w:rsidTr="00E7238B">
        <w:trPr>
          <w:trHeight w:val="31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</w:tr>
      <w:tr w:rsidR="00822839" w:rsidRPr="00DC54B7" w:rsidTr="00E7238B">
        <w:trPr>
          <w:trHeight w:val="615"/>
        </w:trPr>
        <w:tc>
          <w:tcPr>
            <w:tcW w:w="101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Трансфери от бюджета на Министерството на отбраната</w:t>
            </w:r>
            <w:r w:rsidRPr="00DC54B7">
              <w:rPr>
                <w:rFonts w:ascii="Times New Roman" w:hAnsi="Times New Roman"/>
                <w:b/>
                <w:bCs/>
                <w:lang w:val="bg-BG"/>
              </w:rPr>
              <w:br/>
              <w:t>за държавните висши училища за 2015 г.</w:t>
            </w:r>
          </w:p>
        </w:tc>
      </w:tr>
      <w:tr w:rsidR="00822839" w:rsidRPr="00DC54B7" w:rsidTr="00E7238B">
        <w:trPr>
          <w:trHeight w:val="33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</w:tr>
      <w:tr w:rsidR="00822839" w:rsidRPr="00DC54B7" w:rsidTr="00E7238B">
        <w:trPr>
          <w:trHeight w:val="315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8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1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78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Наименование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Сума</w:t>
            </w:r>
          </w:p>
        </w:tc>
      </w:tr>
      <w:tr w:rsidR="00822839" w:rsidRPr="00DC54B7" w:rsidTr="00E7238B">
        <w:trPr>
          <w:trHeight w:val="33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(хил. лв.)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Военна академия „Г. С. Раковски“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6 449,0</w:t>
            </w:r>
          </w:p>
        </w:tc>
      </w:tr>
      <w:tr w:rsidR="00822839" w:rsidRPr="00DC54B7" w:rsidTr="00E7238B">
        <w:trPr>
          <w:trHeight w:val="315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2.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Национален военен университет „Васил Левски“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12 554,0</w:t>
            </w:r>
          </w:p>
        </w:tc>
      </w:tr>
      <w:tr w:rsidR="00822839" w:rsidRPr="00DC54B7" w:rsidTr="00E7238B">
        <w:trPr>
          <w:trHeight w:val="315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3.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Висше военноморско училище „Н. Й. Вапцаров“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5 081,0</w:t>
            </w:r>
          </w:p>
        </w:tc>
      </w:tr>
      <w:tr w:rsidR="00822839" w:rsidRPr="00DC54B7" w:rsidTr="00E7238B">
        <w:trPr>
          <w:trHeight w:val="33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Всичко: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b/>
                <w:color w:val="000000"/>
                <w:lang w:val="bg-BG"/>
              </w:rPr>
              <w:t>24 084,0</w:t>
            </w:r>
          </w:p>
        </w:tc>
      </w:tr>
      <w:tr w:rsidR="00822839" w:rsidRPr="00DC54B7" w:rsidTr="00E7238B">
        <w:trPr>
          <w:trHeight w:val="31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>
              <w:rPr>
                <w:noProof/>
                <w:lang w:val="bg-BG" w:eastAsia="bg-BG"/>
              </w:rPr>
              <w:pict>
                <v:rect id="Rectangle 1072" o:spid="_x0000_s1026" alt="apis://desktop/icons/kwadrat.gif" href="apis://ARCH|410433006|||/" style="position:absolute;margin-left:0;margin-top:0;width:24pt;height:24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" o:button="t" filled="f" stroked="f">
                  <v:fill o:detectmouseclick="t"/>
                  <o:lock v:ext="edit" aspectratio="t"/>
                </v:rect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480"/>
            </w:tblGrid>
            <w:tr w:rsidR="00822839" w:rsidRPr="00DC54B7" w:rsidTr="00E7238B">
              <w:trPr>
                <w:trHeight w:val="315"/>
                <w:tblCellSpacing w:w="0" w:type="dxa"/>
              </w:trPr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22839" w:rsidRPr="00DC54B7" w:rsidRDefault="00822839" w:rsidP="00AD0655">
                  <w:pPr>
                    <w:spacing w:after="0" w:line="240" w:lineRule="auto"/>
                    <w:rPr>
                      <w:rFonts w:ascii="Times New Roman" w:hAnsi="Times New Roman"/>
                      <w:lang w:val="bg-BG"/>
                    </w:rPr>
                  </w:pPr>
                </w:p>
              </w:tc>
            </w:tr>
          </w:tbl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</w:tr>
    </w:tbl>
    <w:p w:rsidR="00822839" w:rsidRPr="00DC54B7" w:rsidRDefault="00822839">
      <w:pPr>
        <w:rPr>
          <w:rFonts w:ascii="Times New Roman" w:hAnsi="Times New Roman"/>
          <w:lang w:val="bg-BG"/>
        </w:rPr>
      </w:pPr>
    </w:p>
    <w:p w:rsidR="00822839" w:rsidRPr="00DC54B7" w:rsidRDefault="00822839" w:rsidP="00DC54B7">
      <w:pPr>
        <w:spacing w:after="0" w:line="240" w:lineRule="auto"/>
        <w:rPr>
          <w:rFonts w:ascii="Times New Roman" w:hAnsi="Times New Roman"/>
          <w:sz w:val="16"/>
          <w:szCs w:val="16"/>
          <w:lang w:val="bg-BG"/>
        </w:rPr>
      </w:pPr>
      <w:r w:rsidRPr="00DC54B7">
        <w:rPr>
          <w:rFonts w:ascii="Times New Roman" w:hAnsi="Times New Roman"/>
          <w:lang w:val="bg-BG"/>
        </w:rPr>
        <w:br w:type="page"/>
      </w:r>
    </w:p>
    <w:p w:rsidR="00822839" w:rsidRPr="00DC54B7" w:rsidRDefault="00822839" w:rsidP="00E7238B">
      <w:pPr>
        <w:spacing w:after="0" w:line="240" w:lineRule="auto"/>
        <w:ind w:right="-421"/>
        <w:jc w:val="right"/>
        <w:rPr>
          <w:rFonts w:ascii="Times New Roman" w:hAnsi="Times New Roman"/>
          <w:b/>
          <w:bCs/>
          <w:lang w:val="bg-BG"/>
        </w:rPr>
      </w:pPr>
      <w:bookmarkStart w:id="2" w:name="RANGE!B2:D44"/>
      <w:bookmarkEnd w:id="2"/>
      <w:r w:rsidRPr="00DC54B7">
        <w:rPr>
          <w:rFonts w:ascii="Times New Roman" w:hAnsi="Times New Roman"/>
          <w:b/>
          <w:bCs/>
          <w:lang w:val="bg-BG"/>
        </w:rPr>
        <w:t>Приложение № 3</w:t>
      </w:r>
    </w:p>
    <w:p w:rsidR="00822839" w:rsidRPr="00DC54B7" w:rsidRDefault="00822839" w:rsidP="00E7238B">
      <w:pPr>
        <w:spacing w:after="0" w:line="240" w:lineRule="auto"/>
        <w:ind w:right="-421"/>
        <w:jc w:val="right"/>
        <w:rPr>
          <w:rFonts w:ascii="Times New Roman" w:hAnsi="Times New Roman"/>
          <w:b/>
          <w:bCs/>
          <w:lang w:val="bg-BG"/>
        </w:rPr>
      </w:pPr>
      <w:r w:rsidRPr="00DC54B7">
        <w:rPr>
          <w:rFonts w:ascii="Times New Roman" w:hAnsi="Times New Roman"/>
          <w:b/>
          <w:bCs/>
          <w:lang w:val="bg-BG"/>
        </w:rPr>
        <w:t>към чл. 16, ал. 4</w:t>
      </w:r>
    </w:p>
    <w:tbl>
      <w:tblPr>
        <w:tblW w:w="10253" w:type="dxa"/>
        <w:tblInd w:w="-176" w:type="dxa"/>
        <w:tblLook w:val="00A0"/>
      </w:tblPr>
      <w:tblGrid>
        <w:gridCol w:w="696"/>
        <w:gridCol w:w="7810"/>
        <w:gridCol w:w="1747"/>
      </w:tblGrid>
      <w:tr w:rsidR="00822839" w:rsidRPr="00DC54B7" w:rsidTr="00E7238B">
        <w:trPr>
          <w:trHeight w:val="31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</w:tr>
      <w:tr w:rsidR="00822839" w:rsidRPr="00DC54B7" w:rsidTr="00E7238B">
        <w:trPr>
          <w:trHeight w:val="1065"/>
        </w:trPr>
        <w:tc>
          <w:tcPr>
            <w:tcW w:w="102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Трансфери от бюджета на Министерството на образованието и науката</w:t>
            </w:r>
            <w:r w:rsidRPr="00DC54B7">
              <w:rPr>
                <w:rFonts w:ascii="Times New Roman" w:hAnsi="Times New Roman"/>
                <w:b/>
                <w:bCs/>
                <w:lang w:val="bg-BG"/>
              </w:rPr>
              <w:br/>
              <w:t>за държавните висши училища и Българската академия на науките</w:t>
            </w:r>
            <w:r w:rsidRPr="00DC54B7">
              <w:rPr>
                <w:rFonts w:ascii="Times New Roman" w:hAnsi="Times New Roman"/>
                <w:b/>
                <w:bCs/>
                <w:lang w:val="bg-BG"/>
              </w:rPr>
              <w:br/>
              <w:t>за 2015 г.</w:t>
            </w:r>
          </w:p>
        </w:tc>
      </w:tr>
      <w:tr w:rsidR="00822839" w:rsidRPr="00DC54B7" w:rsidTr="00E7238B">
        <w:trPr>
          <w:trHeight w:val="33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</w:tr>
      <w:tr w:rsidR="00822839" w:rsidRPr="00DC54B7" w:rsidTr="00E7238B">
        <w:trPr>
          <w:trHeight w:val="315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15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Наименование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Сума</w:t>
            </w:r>
          </w:p>
        </w:tc>
      </w:tr>
      <w:tr w:rsidR="00822839" w:rsidRPr="00DC54B7" w:rsidTr="00E7238B">
        <w:trPr>
          <w:trHeight w:val="33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(хил. лв.)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Българска академия на науките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72 846,9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Технически университет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32 903,4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Технически университет - Варна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11 368,9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Технически университет - Габрово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5 912,6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Русенски университет "А. Кънчев"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13 927,9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Университет по хранителни технологии - Пловдив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6 428,8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Химико-технологичен и металургичен университет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7 474,4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Университет "Проф. д-р Асен Златаров" - Бургас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6 051,7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Лесотехнически университет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7 009,4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Университет по архитектура, строителство и геодезия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10 738,9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Минно-геоложки университет "Св. Иван Рилски"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5 192,3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Университет за национално и световно стопанство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18 448,2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Икономически университет - Варна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11 550,6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Стопанска академия "Д. А. Ценов" - Свищов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6 899,1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Софийски университет "Св. Климент Охридски"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46 906,9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Великотърновски университет "Св. св. Кирил и Методий"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10 739,3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Пловдивски университет "Паисий Хилендарски"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20 573,2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Югозападен университет "Неофит Рилски" - Благоевград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16 166,5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Шуменски университет "Епископ Константин Преславски"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9 291,7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Национална спортна академия "Васил Левски" 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11 565,8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Аграрен университет - Пловдив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9 166,5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Академия за музикално, танцово и изобразително изкуство - Пловдив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2 752,0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Национална академия за театрално и филмово изкуство "Кръстьо Сарафов"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3 308,3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Национална музикална академия "Проф. Панчо Владигеров"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4 118,8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Национална художествена академия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4 417,0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Университет по библиотекознание и информационни технологии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3 502,0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Висше училище "Колеж по телекомуникации и пощи - София"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1 079,1</w:t>
            </w:r>
          </w:p>
        </w:tc>
      </w:tr>
      <w:tr w:rsidR="00822839" w:rsidRPr="00DC54B7" w:rsidTr="00E7238B">
        <w:trPr>
          <w:trHeight w:val="315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Медицински университет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35 795,8</w:t>
            </w:r>
          </w:p>
        </w:tc>
      </w:tr>
      <w:tr w:rsidR="00822839" w:rsidRPr="00DC54B7" w:rsidTr="00DC54B7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Медицински университет "Проф. д-р Параскев Иванов Стоянов" - Варна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14 919,5</w:t>
            </w:r>
          </w:p>
        </w:tc>
      </w:tr>
      <w:tr w:rsidR="00822839" w:rsidRPr="00DC54B7" w:rsidTr="00DC54B7">
        <w:trPr>
          <w:trHeight w:val="3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30.</w:t>
            </w:r>
          </w:p>
        </w:tc>
        <w:tc>
          <w:tcPr>
            <w:tcW w:w="7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Медицински университет - Пловдив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19 308,4</w:t>
            </w:r>
          </w:p>
        </w:tc>
      </w:tr>
      <w:tr w:rsidR="00822839" w:rsidRPr="00DC54B7" w:rsidTr="00DC54B7">
        <w:trPr>
          <w:trHeight w:val="3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31.</w:t>
            </w:r>
          </w:p>
        </w:tc>
        <w:tc>
          <w:tcPr>
            <w:tcW w:w="7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Медицински университет - Плевен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7 138,1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Тракийски университет - Стара Загора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16 767,7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Висше транспортно училище "Тодор Каблешков"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3 430,8</w:t>
            </w:r>
          </w:p>
        </w:tc>
      </w:tr>
      <w:tr w:rsidR="00822839" w:rsidRPr="00DC54B7" w:rsidTr="00E7238B">
        <w:trPr>
          <w:trHeight w:val="30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34.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Висше строително училище "Любен Каравелов" - София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1 325,8</w:t>
            </w:r>
          </w:p>
        </w:tc>
      </w:tr>
      <w:tr w:rsidR="00822839" w:rsidRPr="00DC54B7" w:rsidTr="00E7238B">
        <w:trPr>
          <w:trHeight w:val="33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Всичко: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31"/>
              <w:jc w:val="right"/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b/>
                <w:color w:val="000000"/>
                <w:lang w:val="bg-BG"/>
              </w:rPr>
              <w:t>459 026,3</w:t>
            </w:r>
          </w:p>
        </w:tc>
      </w:tr>
      <w:tr w:rsidR="00822839" w:rsidRPr="00DC54B7" w:rsidTr="00E7238B">
        <w:trPr>
          <w:trHeight w:val="31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</w:tr>
    </w:tbl>
    <w:p w:rsidR="00822839" w:rsidRPr="00DC54B7" w:rsidRDefault="00822839">
      <w:pPr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lang w:val="bg-BG"/>
        </w:rPr>
        <w:br w:type="page"/>
      </w:r>
    </w:p>
    <w:p w:rsidR="00822839" w:rsidRPr="00DC54B7" w:rsidRDefault="00822839" w:rsidP="00E7238B">
      <w:pPr>
        <w:tabs>
          <w:tab w:val="left" w:pos="639"/>
          <w:tab w:val="left" w:pos="8897"/>
        </w:tabs>
        <w:spacing w:after="0" w:line="240" w:lineRule="auto"/>
        <w:ind w:left="93" w:right="-603"/>
        <w:jc w:val="right"/>
        <w:rPr>
          <w:rFonts w:ascii="Times New Roman" w:hAnsi="Times New Roman"/>
          <w:b/>
          <w:bCs/>
          <w:lang w:val="bg-BG"/>
        </w:rPr>
      </w:pPr>
      <w:bookmarkStart w:id="3" w:name="RANGE!B2:D47"/>
      <w:bookmarkEnd w:id="3"/>
      <w:r w:rsidRPr="00DC54B7">
        <w:rPr>
          <w:rFonts w:ascii="Times New Roman" w:hAnsi="Times New Roman"/>
          <w:b/>
          <w:bCs/>
          <w:lang w:val="bg-BG"/>
        </w:rPr>
        <w:t>Приложение № 4</w:t>
      </w:r>
    </w:p>
    <w:p w:rsidR="00822839" w:rsidRPr="00DC54B7" w:rsidRDefault="00822839" w:rsidP="00E7238B">
      <w:pPr>
        <w:tabs>
          <w:tab w:val="left" w:pos="639"/>
          <w:tab w:val="left" w:pos="8897"/>
        </w:tabs>
        <w:spacing w:after="0" w:line="240" w:lineRule="auto"/>
        <w:ind w:left="93" w:right="-603"/>
        <w:jc w:val="right"/>
        <w:rPr>
          <w:rFonts w:ascii="Times New Roman" w:hAnsi="Times New Roman"/>
          <w:b/>
          <w:bCs/>
          <w:lang w:val="bg-BG"/>
        </w:rPr>
      </w:pPr>
      <w:r w:rsidRPr="00DC54B7">
        <w:rPr>
          <w:rFonts w:ascii="Times New Roman" w:hAnsi="Times New Roman"/>
          <w:b/>
          <w:bCs/>
          <w:lang w:val="bg-BG"/>
        </w:rPr>
        <w:t>към чл. 49, ал. 1</w:t>
      </w:r>
    </w:p>
    <w:tbl>
      <w:tblPr>
        <w:tblW w:w="10283" w:type="dxa"/>
        <w:tblInd w:w="-176" w:type="dxa"/>
        <w:tblLook w:val="00A0"/>
      </w:tblPr>
      <w:tblGrid>
        <w:gridCol w:w="710"/>
        <w:gridCol w:w="7796"/>
        <w:gridCol w:w="1777"/>
      </w:tblGrid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</w:tr>
      <w:tr w:rsidR="00822839" w:rsidRPr="00DC54B7" w:rsidTr="00E7238B">
        <w:trPr>
          <w:trHeight w:val="6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Субсидии за юридическите лица с нестопанска цел и за нефинансовите предприятия от централния бюджет за 2015 г.</w:t>
            </w:r>
          </w:p>
        </w:tc>
      </w:tr>
      <w:tr w:rsidR="00822839" w:rsidRPr="00DC54B7" w:rsidTr="00E7238B">
        <w:trPr>
          <w:trHeight w:val="33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Наименование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Сума</w:t>
            </w:r>
          </w:p>
        </w:tc>
      </w:tr>
      <w:tr w:rsidR="00822839" w:rsidRPr="00DC54B7" w:rsidTr="00E7238B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(хил. лв.)</w:t>
            </w:r>
          </w:p>
        </w:tc>
      </w:tr>
      <w:tr w:rsidR="00822839" w:rsidRPr="00DC54B7" w:rsidTr="00E7238B">
        <w:trPr>
          <w:trHeight w:val="37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I.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 xml:space="preserve">Субсидии за юридическите лица с нестопанска цел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10 270,0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Български Червен кръст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3 100,0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„Съюз на инвалидите в България“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617,0</w:t>
            </w:r>
          </w:p>
        </w:tc>
      </w:tr>
      <w:tr w:rsidR="00822839" w:rsidRPr="00DC54B7" w:rsidTr="00E7238B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„Съюз на военноинвалидите и военнопострадалите“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246,0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„Съюз на слепите в България“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628,0</w:t>
            </w:r>
          </w:p>
        </w:tc>
      </w:tr>
      <w:tr w:rsidR="00822839" w:rsidRPr="00DC54B7" w:rsidTr="00E7238B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„Българска асоциация за лица с интелектуални затруднения“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185,0</w:t>
            </w:r>
          </w:p>
        </w:tc>
      </w:tr>
      <w:tr w:rsidR="00822839" w:rsidRPr="00DC54B7" w:rsidTr="00E7238B">
        <w:trPr>
          <w:trHeight w:val="34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Кооперативен съюз „Национален съюз на трудовопроизводителните кооперации“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416,0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„Асоциация на родителите на деца с увреден слух“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98,0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„Съюз на глухите в България“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324,0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„Българска асоциация „Диабет“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353,0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„Асоциация на родителите на деца с нарушено зрение“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80,0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„Национална асоциация на сляпо-глухите в България“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168,0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Съюз на ветераните от войните в България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262,0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Национално сдружение на работодателите на хората с увреждания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272,0</w:t>
            </w:r>
          </w:p>
        </w:tc>
      </w:tr>
      <w:tr w:rsidR="00822839" w:rsidRPr="00DC54B7" w:rsidTr="00E7238B">
        <w:trPr>
          <w:trHeight w:val="36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„Център за психологически изследвания“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220,0</w:t>
            </w:r>
          </w:p>
        </w:tc>
      </w:tr>
      <w:tr w:rsidR="00822839" w:rsidRPr="00DC54B7" w:rsidTr="00E7238B">
        <w:trPr>
          <w:trHeight w:val="36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„Българска асоциация за невромускулни заболявания“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52,0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„Национална организация „Малки български хора“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46,0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„Асоциация на родители на деца с епилепсия“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52,0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„Национален център за рехабилитация на слепи“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206,0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„Българска асоциация за рекреация, интеграция и спорт“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45,0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Сдружение „Национален алианс за социална отговорност“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200,0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Кооперация "Национална потребителна кооперация на слепите в България"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99,0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Съюз на народните читалища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Рилска Света обител – Рилски манастир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597,0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Български институт за стандартизация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1 280,0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Регионален център за опазване на нематериалното културно наследство в Югоизточна Европа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412,0</w:t>
            </w:r>
          </w:p>
        </w:tc>
      </w:tr>
      <w:tr w:rsidR="00822839" w:rsidRPr="00DC54B7" w:rsidTr="00DC54B7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Национален дарителски фонд „13 века България“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226,0</w:t>
            </w:r>
          </w:p>
        </w:tc>
      </w:tr>
      <w:tr w:rsidR="00822839" w:rsidRPr="00DC54B7" w:rsidTr="00DC54B7">
        <w:trPr>
          <w:trHeight w:val="2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DC54B7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II.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Субсидии за нефинансовите предприятия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162 110,0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Столична община - градски транспорт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8 500,0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Вътрешноградски и междуселищни пътнически превози в слабонаселени, планински и гранични райони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14 500,0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Национална компания "Железопътна инфраструктура"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135 000,0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Централен кооперативен съюз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4 110,0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ind w:firstLineChars="100" w:firstLine="22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 в т.ч.: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114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4.1.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  - За финансиране на дейностите по поддържане на производствени мощности за военно време и бедствия на основание чл.  13, ал. 1 във връзка с чл. 45, ал. 1 и 3 от Закона за отбраната и въоръжените сили на Република България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510,0</w:t>
            </w:r>
          </w:p>
        </w:tc>
      </w:tr>
      <w:tr w:rsidR="00822839" w:rsidRPr="00DC54B7" w:rsidTr="00E7238B">
        <w:trPr>
          <w:trHeight w:val="114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4.2.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   - За покриване на транспортните разходи на физически и юридически лица за извършени преки доставки на хляб, хлебни изделия и основни хранителни стоки в планинските и малките селища с население до 500 жители (без курортите)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3 600,0</w:t>
            </w:r>
          </w:p>
        </w:tc>
      </w:tr>
      <w:tr w:rsidR="00822839" w:rsidRPr="00DC54B7" w:rsidTr="00E7238B">
        <w:trPr>
          <w:trHeight w:val="24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1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Всичко: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172 380,0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</w:tr>
    </w:tbl>
    <w:p w:rsidR="00822839" w:rsidRPr="00DC54B7" w:rsidRDefault="00822839">
      <w:pPr>
        <w:rPr>
          <w:rFonts w:ascii="Times New Roman" w:hAnsi="Times New Roman"/>
          <w:lang w:val="bg-BG"/>
        </w:rPr>
      </w:pPr>
    </w:p>
    <w:p w:rsidR="00822839" w:rsidRPr="00DC54B7" w:rsidRDefault="00822839">
      <w:pPr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lang w:val="bg-BG"/>
        </w:rPr>
        <w:br w:type="page"/>
      </w:r>
    </w:p>
    <w:p w:rsidR="00822839" w:rsidRPr="00DC54B7" w:rsidRDefault="00822839" w:rsidP="00E7238B">
      <w:pPr>
        <w:tabs>
          <w:tab w:val="left" w:pos="534"/>
          <w:tab w:val="left" w:pos="8330"/>
        </w:tabs>
        <w:spacing w:after="0" w:line="240" w:lineRule="auto"/>
        <w:ind w:left="-176" w:right="-603"/>
        <w:jc w:val="right"/>
        <w:rPr>
          <w:rFonts w:ascii="Times New Roman" w:hAnsi="Times New Roman"/>
          <w:b/>
          <w:bCs/>
          <w:lang w:val="bg-BG"/>
        </w:rPr>
      </w:pPr>
      <w:r w:rsidRPr="00DC54B7">
        <w:rPr>
          <w:rFonts w:ascii="Times New Roman" w:hAnsi="Times New Roman"/>
          <w:b/>
          <w:bCs/>
          <w:lang w:val="bg-BG"/>
        </w:rPr>
        <w:t>Приложение № 5</w:t>
      </w:r>
    </w:p>
    <w:p w:rsidR="00822839" w:rsidRPr="00DC54B7" w:rsidRDefault="00822839" w:rsidP="00E7238B">
      <w:pPr>
        <w:tabs>
          <w:tab w:val="left" w:pos="534"/>
          <w:tab w:val="left" w:pos="8330"/>
        </w:tabs>
        <w:spacing w:after="0" w:line="240" w:lineRule="auto"/>
        <w:ind w:left="-176" w:right="-603"/>
        <w:jc w:val="right"/>
        <w:rPr>
          <w:rFonts w:ascii="Times New Roman" w:hAnsi="Times New Roman"/>
          <w:b/>
          <w:bCs/>
          <w:lang w:val="bg-BG"/>
        </w:rPr>
      </w:pPr>
      <w:r w:rsidRPr="00DC54B7">
        <w:rPr>
          <w:rFonts w:ascii="Times New Roman" w:hAnsi="Times New Roman"/>
          <w:b/>
          <w:bCs/>
          <w:lang w:val="bg-BG"/>
        </w:rPr>
        <w:t>към чл. 49, ал. 2</w:t>
      </w:r>
    </w:p>
    <w:tbl>
      <w:tblPr>
        <w:tblW w:w="10283" w:type="dxa"/>
        <w:tblInd w:w="-176" w:type="dxa"/>
        <w:tblLook w:val="00A0"/>
      </w:tblPr>
      <w:tblGrid>
        <w:gridCol w:w="710"/>
        <w:gridCol w:w="7796"/>
        <w:gridCol w:w="1777"/>
      </w:tblGrid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</w:tr>
      <w:tr w:rsidR="00822839" w:rsidRPr="00DC54B7" w:rsidTr="00E7238B">
        <w:trPr>
          <w:trHeight w:val="6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Капиталови трансфери за юридическите лица с нестопанска цел и за нефинансовите предприятия от централния бюджет за 2015 г.</w:t>
            </w:r>
          </w:p>
        </w:tc>
      </w:tr>
      <w:tr w:rsidR="00822839" w:rsidRPr="00DC54B7" w:rsidTr="00E7238B">
        <w:trPr>
          <w:trHeight w:val="33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Наименование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Сума</w:t>
            </w:r>
          </w:p>
        </w:tc>
      </w:tr>
      <w:tr w:rsidR="00822839" w:rsidRPr="00DC54B7" w:rsidTr="00E7238B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(хил. лв.)</w:t>
            </w:r>
          </w:p>
        </w:tc>
      </w:tr>
      <w:tr w:rsidR="00822839" w:rsidRPr="00DC54B7" w:rsidTr="00E7238B">
        <w:trPr>
          <w:trHeight w:val="21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7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I.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 xml:space="preserve">Капиталови трансфери за юридическите лица с нестопанска цел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1 000,0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Български Червен кръст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1 000,0</w:t>
            </w:r>
          </w:p>
        </w:tc>
      </w:tr>
      <w:tr w:rsidR="00822839" w:rsidRPr="00DC54B7" w:rsidTr="00E7238B">
        <w:trPr>
          <w:trHeight w:val="21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7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II.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Капиталови трансфери за нефинансовите предприятия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196 000,0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 За финансиране на проекти за отстраняване на минали екологични щети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10 000,0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Национална компания "Железопътна инфраструктура"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105 000,0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"БДЖ - Пътнически превози" ЕООД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30 000,0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Държавно предприятие "Пристанищна инфраструктура"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11 000,0</w:t>
            </w:r>
          </w:p>
        </w:tc>
      </w:tr>
      <w:tr w:rsidR="00822839" w:rsidRPr="00DC54B7" w:rsidTr="00E7238B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"Холдинг БДЖ" ЕАД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40 000,0</w:t>
            </w:r>
          </w:p>
        </w:tc>
      </w:tr>
      <w:tr w:rsidR="00822839" w:rsidRPr="00DC54B7" w:rsidTr="00E7238B">
        <w:trPr>
          <w:trHeight w:val="19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1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Всичко: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11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197 000,0</w:t>
            </w:r>
          </w:p>
        </w:tc>
      </w:tr>
      <w:tr w:rsidR="00822839" w:rsidRPr="00DC54B7" w:rsidTr="00E7238B"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</w:tr>
    </w:tbl>
    <w:p w:rsidR="00822839" w:rsidRPr="00DC54B7" w:rsidRDefault="00822839">
      <w:pPr>
        <w:rPr>
          <w:rFonts w:ascii="Times New Roman" w:hAnsi="Times New Roman"/>
          <w:lang w:val="bg-BG"/>
        </w:rPr>
      </w:pPr>
    </w:p>
    <w:p w:rsidR="00822839" w:rsidRPr="00DC54B7" w:rsidRDefault="00822839">
      <w:pPr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lang w:val="bg-BG"/>
        </w:rPr>
        <w:br w:type="page"/>
      </w:r>
    </w:p>
    <w:p w:rsidR="00822839" w:rsidRPr="00DC54B7" w:rsidRDefault="00822839" w:rsidP="00E7238B">
      <w:pPr>
        <w:spacing w:before="200" w:after="0" w:line="271" w:lineRule="auto"/>
        <w:ind w:right="-603"/>
        <w:jc w:val="right"/>
        <w:outlineLvl w:val="2"/>
        <w:rPr>
          <w:rFonts w:ascii="Times New Roman" w:hAnsi="Times New Roman"/>
          <w:b/>
          <w:bCs/>
          <w:lang w:val="bg-BG"/>
        </w:rPr>
      </w:pPr>
      <w:r w:rsidRPr="00DC54B7">
        <w:rPr>
          <w:rFonts w:ascii="Times New Roman" w:hAnsi="Times New Roman"/>
          <w:b/>
          <w:bCs/>
          <w:lang w:val="bg-BG"/>
        </w:rPr>
        <w:t>Приложение № 6</w:t>
      </w:r>
    </w:p>
    <w:p w:rsidR="00822839" w:rsidRPr="00DC54B7" w:rsidRDefault="00822839" w:rsidP="00E7238B">
      <w:pPr>
        <w:ind w:right="-603"/>
        <w:jc w:val="right"/>
        <w:rPr>
          <w:rFonts w:ascii="Times New Roman" w:hAnsi="Times New Roman"/>
          <w:b/>
          <w:lang w:val="bg-BG"/>
        </w:rPr>
      </w:pPr>
      <w:r w:rsidRPr="00DC54B7">
        <w:rPr>
          <w:rFonts w:ascii="Times New Roman" w:hAnsi="Times New Roman"/>
          <w:b/>
          <w:lang w:val="bg-BG"/>
        </w:rPr>
        <w:t>към чл. 50</w:t>
      </w:r>
    </w:p>
    <w:p w:rsidR="00822839" w:rsidRPr="00DC54B7" w:rsidRDefault="00822839" w:rsidP="00E7238B">
      <w:pPr>
        <w:numPr>
          <w:ilvl w:val="0"/>
          <w:numId w:val="1"/>
        </w:numPr>
        <w:ind w:right="-589" w:hanging="142"/>
        <w:contextualSpacing/>
        <w:jc w:val="center"/>
        <w:rPr>
          <w:rFonts w:ascii="Times New Roman" w:hAnsi="Times New Roman"/>
          <w:b/>
          <w:spacing w:val="5"/>
          <w:lang w:val="bg-BG"/>
        </w:rPr>
      </w:pPr>
      <w:r w:rsidRPr="00DC54B7">
        <w:rPr>
          <w:rFonts w:ascii="Times New Roman" w:hAnsi="Times New Roman"/>
          <w:b/>
          <w:spacing w:val="5"/>
          <w:lang w:val="bg-BG"/>
        </w:rPr>
        <w:t>Механизъм за определяне на субсидиите за общините от централния бюджет за 2015  г.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>Субсидиите за общините от централния бюджет за 2015 г. се изчисляват по следната формула:</w:t>
      </w:r>
    </w:p>
    <w:p w:rsidR="00822839" w:rsidRPr="00DC54B7" w:rsidRDefault="00822839" w:rsidP="00E7238B">
      <w:pPr>
        <w:spacing w:before="120" w:after="0" w:line="240" w:lineRule="auto"/>
        <w:ind w:right="-589" w:firstLine="641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С = С1 + С2 + С3</w:t>
      </w:r>
      <w:r w:rsidRPr="00DC54B7">
        <w:rPr>
          <w:rFonts w:ascii="Times New Roman" w:hAnsi="Times New Roman"/>
          <w:lang w:val="bg-BG" w:eastAsia="bg-BG"/>
        </w:rPr>
        <w:t>, където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С</w:t>
      </w:r>
      <w:r w:rsidRPr="00DC54B7">
        <w:rPr>
          <w:rFonts w:ascii="Times New Roman" w:hAnsi="Times New Roman"/>
          <w:lang w:val="bg-BG" w:eastAsia="bg-BG"/>
        </w:rPr>
        <w:t xml:space="preserve"> е размерът на субсидията за конкретната община от централния бюджет.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С1</w:t>
      </w:r>
      <w:r w:rsidRPr="00DC54B7">
        <w:rPr>
          <w:rFonts w:ascii="Times New Roman" w:hAnsi="Times New Roman"/>
          <w:lang w:val="bg-BG" w:eastAsia="bg-BG"/>
        </w:rPr>
        <w:t xml:space="preserve"> е размерът на общата субсидия за делегираните от държавата дейности от централния бюджет за конкретната община. Изчислява се като сума на всички разходи за делегираните от държавата дейности, определени по стандарти.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С2</w:t>
      </w:r>
      <w:r w:rsidRPr="00DC54B7">
        <w:rPr>
          <w:rFonts w:ascii="Times New Roman" w:hAnsi="Times New Roman"/>
          <w:lang w:val="bg-BG" w:eastAsia="bg-BG"/>
        </w:rPr>
        <w:t xml:space="preserve"> е размерът на общата изравнителна субсидия от централния бюджет за конкретната община.</w:t>
      </w:r>
    </w:p>
    <w:p w:rsidR="00822839" w:rsidRPr="00DC54B7" w:rsidRDefault="00822839" w:rsidP="00E7238B">
      <w:pPr>
        <w:spacing w:before="120" w:after="0" w:line="240" w:lineRule="auto"/>
        <w:ind w:right="-589" w:firstLine="641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>Изравнителната субсидия за общините от централния бюджет за 2015 г. се изчислява по следната формула:</w:t>
      </w:r>
    </w:p>
    <w:p w:rsidR="00822839" w:rsidRPr="00DC54B7" w:rsidRDefault="00822839" w:rsidP="00E7238B">
      <w:pPr>
        <w:spacing w:before="120" w:after="0" w:line="240" w:lineRule="auto"/>
        <w:ind w:right="-589" w:firstLine="72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>С2 = Кi*(A1 + A2 + А3) + А4, където i=1 или 2</w:t>
      </w:r>
    </w:p>
    <w:p w:rsidR="00822839" w:rsidRPr="00DC54B7" w:rsidRDefault="00822839" w:rsidP="00E7238B">
      <w:pPr>
        <w:spacing w:before="120" w:after="0" w:line="240" w:lineRule="auto"/>
        <w:ind w:right="-589" w:firstLine="72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>К1 = 100.22 % за общините от първа група по т. ІІ на приложението</w:t>
      </w:r>
    </w:p>
    <w:p w:rsidR="00822839" w:rsidRPr="00DC54B7" w:rsidRDefault="00822839" w:rsidP="00E7238B">
      <w:pPr>
        <w:spacing w:before="120" w:after="0" w:line="240" w:lineRule="auto"/>
        <w:ind w:right="-589" w:firstLine="72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>К2 = 100.1 % за общините от втора група по т. ІІ на приложението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 xml:space="preserve">А1 </w:t>
      </w:r>
      <w:r w:rsidRPr="00DC54B7">
        <w:rPr>
          <w:rFonts w:ascii="Times New Roman" w:hAnsi="Times New Roman"/>
          <w:lang w:val="bg-BG" w:eastAsia="bg-BG"/>
        </w:rPr>
        <w:t xml:space="preserve">е първата част от размера на общата изравнителна субсидия от централния бюджет за конкретната община. Тя се формира от стандарти за два вида услуги – детски заведения и домашен социален патронаж. 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b/>
          <w:bCs/>
          <w:lang w:val="bg-BG" w:eastAsia="bg-BG"/>
        </w:rPr>
      </w:pPr>
      <w:r w:rsidRPr="00DC54B7">
        <w:rPr>
          <w:rFonts w:ascii="Times New Roman" w:hAnsi="Times New Roman"/>
          <w:b/>
          <w:bCs/>
          <w:lang w:val="bg-BG" w:eastAsia="bg-BG"/>
        </w:rPr>
        <w:t>А1= Сдз+Сдсп, където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bCs/>
          <w:lang w:val="bg-BG" w:eastAsia="bg-BG"/>
        </w:rPr>
        <w:t>Сдз</w:t>
      </w:r>
      <w:r w:rsidRPr="00DC54B7">
        <w:rPr>
          <w:rFonts w:ascii="Times New Roman" w:hAnsi="Times New Roman"/>
          <w:lang w:val="bg-BG" w:eastAsia="bg-BG"/>
        </w:rPr>
        <w:t xml:space="preserve"> е изчислен по стандарт за издръжка на едно дете в детско заведение в размер на 400 лв. на дете, умножен по осигурения обхват за достъп до услугата, който е 43 % от децата до 5 години на територията на съответната община.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bCs/>
          <w:lang w:val="bg-BG" w:eastAsia="bg-BG"/>
        </w:rPr>
        <w:t>Сдсп</w:t>
      </w:r>
      <w:r w:rsidRPr="00DC54B7">
        <w:rPr>
          <w:rFonts w:ascii="Times New Roman" w:hAnsi="Times New Roman"/>
          <w:lang w:val="bg-BG" w:eastAsia="bg-BG"/>
        </w:rPr>
        <w:t xml:space="preserve"> е изчислен по стандарт в размер на 555 лв</w:t>
      </w:r>
      <w:r w:rsidRPr="00DC54B7">
        <w:rPr>
          <w:rFonts w:ascii="Times New Roman" w:hAnsi="Times New Roman"/>
          <w:color w:val="FF0000"/>
          <w:lang w:val="bg-BG" w:eastAsia="bg-BG"/>
        </w:rPr>
        <w:t>.</w:t>
      </w:r>
      <w:r w:rsidRPr="00DC54B7">
        <w:rPr>
          <w:rFonts w:ascii="Times New Roman" w:hAnsi="Times New Roman"/>
          <w:lang w:val="bg-BG" w:eastAsia="bg-BG"/>
        </w:rPr>
        <w:t xml:space="preserve"> за обслужвано лице в домашен социален патронаж, умножен по осигурения обхват за достъп до услугата, който е 3 % от възрастните на и над 65 години на територията на съответната община.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>Пълен достъп (100%) до тази част от субсидията имат общините, чиито текущи разходи за местните дейности към 31.12.2013 г. на един жител, без тези за заплати, възнаграждения, осигуровки и за дейност „Чистота”, са по-ниски от средното равнище за страната на един жител (ТРМ</w:t>
      </w:r>
      <w:r w:rsidRPr="00DC54B7">
        <w:rPr>
          <w:rFonts w:ascii="Times New Roman" w:hAnsi="Times New Roman"/>
          <w:vertAlign w:val="subscript"/>
          <w:lang w:val="bg-BG" w:eastAsia="bg-BG"/>
        </w:rPr>
        <w:t>х1</w:t>
      </w:r>
      <w:r w:rsidRPr="00DC54B7">
        <w:rPr>
          <w:rFonts w:ascii="Times New Roman" w:hAnsi="Times New Roman"/>
          <w:lang w:val="bg-BG" w:eastAsia="bg-BG"/>
        </w:rPr>
        <w:t>&lt;ТРМ</w:t>
      </w:r>
      <w:r w:rsidRPr="00DC54B7">
        <w:rPr>
          <w:rFonts w:ascii="Times New Roman" w:hAnsi="Times New Roman"/>
          <w:vertAlign w:val="subscript"/>
          <w:lang w:val="bg-BG" w:eastAsia="bg-BG"/>
        </w:rPr>
        <w:t>ср.</w:t>
      </w:r>
      <w:r w:rsidRPr="00DC54B7">
        <w:rPr>
          <w:rFonts w:ascii="Times New Roman" w:hAnsi="Times New Roman"/>
          <w:lang w:val="bg-BG" w:eastAsia="bg-BG"/>
        </w:rPr>
        <w:t>). Останалите общини получават ограничен достъп – 50 %.</w:t>
      </w:r>
    </w:p>
    <w:p w:rsidR="00822839" w:rsidRPr="00DC54B7" w:rsidRDefault="00822839" w:rsidP="00E7238B">
      <w:pPr>
        <w:spacing w:before="120" w:after="0" w:line="240" w:lineRule="auto"/>
        <w:ind w:right="-589" w:firstLine="641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ТРМ</w:t>
      </w:r>
      <w:r w:rsidRPr="00DC54B7">
        <w:rPr>
          <w:rFonts w:ascii="Times New Roman" w:hAnsi="Times New Roman"/>
          <w:b/>
          <w:vertAlign w:val="subscript"/>
          <w:lang w:val="bg-BG" w:eastAsia="bg-BG"/>
        </w:rPr>
        <w:t>х1</w:t>
      </w:r>
      <w:r w:rsidRPr="00DC54B7">
        <w:rPr>
          <w:rFonts w:ascii="Times New Roman" w:hAnsi="Times New Roman"/>
          <w:vertAlign w:val="subscript"/>
          <w:lang w:val="bg-BG" w:eastAsia="bg-BG"/>
        </w:rPr>
        <w:t xml:space="preserve"> </w:t>
      </w:r>
      <w:r w:rsidRPr="00DC54B7">
        <w:rPr>
          <w:rFonts w:ascii="Times New Roman" w:hAnsi="Times New Roman"/>
          <w:lang w:val="bg-BG" w:eastAsia="bg-BG"/>
        </w:rPr>
        <w:t>са текущите разходи за местни дейности към 31.12.2013 г., без тези за заплати, възнаграждения, осигуровки и за дейност „Чистота”, на един жител на конкретната община;</w:t>
      </w:r>
    </w:p>
    <w:p w:rsidR="00822839" w:rsidRPr="00DC54B7" w:rsidRDefault="00822839" w:rsidP="00E7238B">
      <w:pPr>
        <w:spacing w:before="120" w:after="0" w:line="240" w:lineRule="auto"/>
        <w:ind w:right="-589" w:firstLine="641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ТРМ</w:t>
      </w:r>
      <w:r w:rsidRPr="00DC54B7">
        <w:rPr>
          <w:rFonts w:ascii="Times New Roman" w:hAnsi="Times New Roman"/>
          <w:b/>
          <w:vertAlign w:val="subscript"/>
          <w:lang w:val="bg-BG" w:eastAsia="bg-BG"/>
        </w:rPr>
        <w:t>ср</w:t>
      </w:r>
      <w:r w:rsidRPr="00DC54B7">
        <w:rPr>
          <w:rFonts w:ascii="Times New Roman" w:hAnsi="Times New Roman"/>
          <w:b/>
          <w:lang w:val="bg-BG" w:eastAsia="bg-BG"/>
        </w:rPr>
        <w:t xml:space="preserve"> </w:t>
      </w:r>
      <w:r w:rsidRPr="00DC54B7">
        <w:rPr>
          <w:rFonts w:ascii="Times New Roman" w:hAnsi="Times New Roman"/>
          <w:lang w:val="bg-BG" w:eastAsia="bg-BG"/>
        </w:rPr>
        <w:t>е средният размер за страната на текущите разходи за местните дейности към 31.12.2013 г., без тези за заплати, възнаграждения, осигуровки и за дейност „Чистота”, на един жител.</w:t>
      </w:r>
    </w:p>
    <w:p w:rsidR="00822839" w:rsidRPr="00DC54B7" w:rsidRDefault="00822839" w:rsidP="00E7238B">
      <w:pPr>
        <w:spacing w:before="120" w:after="0" w:line="240" w:lineRule="auto"/>
        <w:ind w:right="-589" w:firstLine="641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 xml:space="preserve">А2 </w:t>
      </w:r>
      <w:r w:rsidRPr="00DC54B7">
        <w:rPr>
          <w:rFonts w:ascii="Times New Roman" w:hAnsi="Times New Roman"/>
          <w:lang w:val="bg-BG" w:eastAsia="bg-BG"/>
        </w:rPr>
        <w:t>е втората част от размера на общата изравнителна субсидия от централния бюджет за конкретната община. Право да получават тази част от субсидията имат общините, чиито данъчни постъпления (патентен данък, имуществени и други данъци) са под средното равнище за страната на един жител (МД</w:t>
      </w:r>
      <w:r w:rsidRPr="00DC54B7">
        <w:rPr>
          <w:rFonts w:ascii="Times New Roman" w:hAnsi="Times New Roman"/>
          <w:vertAlign w:val="subscript"/>
          <w:lang w:val="bg-BG" w:eastAsia="bg-BG"/>
        </w:rPr>
        <w:t>х1</w:t>
      </w:r>
      <w:r w:rsidRPr="00DC54B7">
        <w:rPr>
          <w:rFonts w:ascii="Times New Roman" w:hAnsi="Times New Roman"/>
          <w:lang w:val="bg-BG" w:eastAsia="bg-BG"/>
        </w:rPr>
        <w:t>&lt;МД</w:t>
      </w:r>
      <w:r w:rsidRPr="00DC54B7">
        <w:rPr>
          <w:rFonts w:ascii="Times New Roman" w:hAnsi="Times New Roman"/>
          <w:vertAlign w:val="subscript"/>
          <w:lang w:val="bg-BG" w:eastAsia="bg-BG"/>
        </w:rPr>
        <w:t>ср.</w:t>
      </w:r>
      <w:r w:rsidRPr="00DC54B7">
        <w:rPr>
          <w:rFonts w:ascii="Times New Roman" w:hAnsi="Times New Roman"/>
          <w:lang w:val="bg-BG" w:eastAsia="bg-BG"/>
        </w:rPr>
        <w:t>). Изравняването е в размер на 87.3 % от разликата между средното равнище за страната и данъчните приходи на един жител за конкретната община, умножена по броя на жителите й. Получената сума е коригирана с т.нар. „данъчно усилие”, което редуцира 87.3 %-то изравняване с 25 % от разликата между максималното данъчно усилие (1) и това на съответната община.</w:t>
      </w:r>
    </w:p>
    <w:p w:rsidR="00822839" w:rsidRPr="00DC54B7" w:rsidRDefault="00822839" w:rsidP="00E7238B">
      <w:pPr>
        <w:spacing w:before="120" w:after="0" w:line="240" w:lineRule="auto"/>
        <w:ind w:right="-589" w:firstLine="567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А2</w:t>
      </w:r>
      <w:r w:rsidRPr="00DC54B7">
        <w:rPr>
          <w:rFonts w:ascii="Times New Roman" w:hAnsi="Times New Roman"/>
          <w:lang w:val="bg-BG" w:eastAsia="bg-BG"/>
        </w:rPr>
        <w:t xml:space="preserve"> се изчислява по следната формула:</w:t>
      </w:r>
    </w:p>
    <w:p w:rsidR="00822839" w:rsidRPr="00DC54B7" w:rsidRDefault="00822839" w:rsidP="00E7238B">
      <w:pPr>
        <w:spacing w:before="120" w:after="0" w:line="240" w:lineRule="auto"/>
        <w:ind w:right="-589" w:firstLine="567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 xml:space="preserve">А2 = </w:t>
      </w:r>
      <w:r w:rsidRPr="00DC54B7">
        <w:rPr>
          <w:rFonts w:ascii="Times New Roman" w:hAnsi="Times New Roman"/>
          <w:bCs/>
          <w:lang w:val="bg-BG" w:eastAsia="bg-BG"/>
        </w:rPr>
        <w:t>ИДПр</w:t>
      </w:r>
      <w:r w:rsidRPr="00DC54B7">
        <w:rPr>
          <w:rFonts w:ascii="Times New Roman" w:hAnsi="Times New Roman"/>
          <w:bCs/>
          <w:vertAlign w:val="subscript"/>
          <w:lang w:val="bg-BG" w:eastAsia="bg-BG"/>
        </w:rPr>
        <w:t xml:space="preserve"> х1 </w:t>
      </w:r>
      <w:r w:rsidRPr="00DC54B7">
        <w:rPr>
          <w:rFonts w:ascii="Times New Roman" w:hAnsi="Times New Roman"/>
          <w:bCs/>
          <w:lang w:val="bg-BG" w:eastAsia="bg-BG"/>
        </w:rPr>
        <w:t>– ((1 – ДУ</w:t>
      </w:r>
      <w:r w:rsidRPr="00DC54B7">
        <w:rPr>
          <w:rFonts w:ascii="Times New Roman" w:hAnsi="Times New Roman"/>
          <w:vertAlign w:val="subscript"/>
          <w:lang w:val="bg-BG" w:eastAsia="bg-BG"/>
        </w:rPr>
        <w:t>ср</w:t>
      </w:r>
      <w:r w:rsidRPr="00DC54B7">
        <w:rPr>
          <w:rFonts w:ascii="Times New Roman" w:hAnsi="Times New Roman"/>
          <w:bCs/>
          <w:vertAlign w:val="subscript"/>
          <w:lang w:val="bg-BG" w:eastAsia="bg-BG"/>
        </w:rPr>
        <w:t>х1</w:t>
      </w:r>
      <w:r w:rsidRPr="00DC54B7">
        <w:rPr>
          <w:rFonts w:ascii="Times New Roman" w:hAnsi="Times New Roman"/>
          <w:lang w:val="bg-BG" w:eastAsia="bg-BG"/>
        </w:rPr>
        <w:t>) * 0.25) * ИДПр</w:t>
      </w:r>
      <w:r w:rsidRPr="00DC54B7">
        <w:rPr>
          <w:rFonts w:ascii="Times New Roman" w:hAnsi="Times New Roman"/>
          <w:bCs/>
          <w:vertAlign w:val="subscript"/>
          <w:lang w:val="bg-BG" w:eastAsia="bg-BG"/>
        </w:rPr>
        <w:t xml:space="preserve"> х1</w:t>
      </w:r>
      <w:r w:rsidRPr="00DC54B7">
        <w:rPr>
          <w:rFonts w:ascii="Times New Roman" w:hAnsi="Times New Roman"/>
          <w:lang w:val="bg-BG" w:eastAsia="bg-BG"/>
        </w:rPr>
        <w:t>, където</w:t>
      </w:r>
    </w:p>
    <w:p w:rsidR="00822839" w:rsidRPr="00DC54B7" w:rsidRDefault="00822839" w:rsidP="00E7238B">
      <w:pPr>
        <w:spacing w:before="120" w:after="0" w:line="240" w:lineRule="auto"/>
        <w:ind w:right="-589" w:firstLine="567"/>
        <w:jc w:val="both"/>
        <w:rPr>
          <w:rFonts w:ascii="Times New Roman" w:hAnsi="Times New Roman"/>
          <w:bCs/>
          <w:vertAlign w:val="subscript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ИДПр</w:t>
      </w:r>
      <w:r w:rsidRPr="00DC54B7">
        <w:rPr>
          <w:rFonts w:ascii="Times New Roman" w:hAnsi="Times New Roman"/>
          <w:b/>
          <w:vertAlign w:val="subscript"/>
          <w:lang w:val="bg-BG" w:eastAsia="bg-BG"/>
        </w:rPr>
        <w:t xml:space="preserve">х1 </w:t>
      </w:r>
      <w:r w:rsidRPr="00DC54B7">
        <w:rPr>
          <w:rFonts w:ascii="Times New Roman" w:hAnsi="Times New Roman"/>
          <w:b/>
          <w:lang w:val="bg-BG" w:eastAsia="bg-BG"/>
        </w:rPr>
        <w:t xml:space="preserve"> = (</w:t>
      </w:r>
      <w:r w:rsidRPr="00DC54B7">
        <w:rPr>
          <w:rFonts w:ascii="Times New Roman" w:hAnsi="Times New Roman"/>
          <w:lang w:val="bg-BG" w:eastAsia="bg-BG"/>
        </w:rPr>
        <w:t>МД</w:t>
      </w:r>
      <w:r w:rsidRPr="00DC54B7">
        <w:rPr>
          <w:rFonts w:ascii="Times New Roman" w:hAnsi="Times New Roman"/>
          <w:vertAlign w:val="subscript"/>
          <w:lang w:val="bg-BG" w:eastAsia="bg-BG"/>
        </w:rPr>
        <w:t xml:space="preserve">ср </w:t>
      </w:r>
      <w:r w:rsidRPr="00DC54B7">
        <w:rPr>
          <w:rFonts w:ascii="Times New Roman" w:hAnsi="Times New Roman"/>
          <w:lang w:val="bg-BG" w:eastAsia="bg-BG"/>
        </w:rPr>
        <w:t>-МД</w:t>
      </w:r>
      <w:r w:rsidRPr="00DC54B7">
        <w:rPr>
          <w:rFonts w:ascii="Times New Roman" w:hAnsi="Times New Roman"/>
          <w:vertAlign w:val="subscript"/>
          <w:lang w:val="bg-BG" w:eastAsia="bg-BG"/>
        </w:rPr>
        <w:t>х1</w:t>
      </w:r>
      <w:r w:rsidRPr="00DC54B7">
        <w:rPr>
          <w:rFonts w:ascii="Times New Roman" w:hAnsi="Times New Roman"/>
          <w:b/>
          <w:lang w:val="bg-BG" w:eastAsia="bg-BG"/>
        </w:rPr>
        <w:t xml:space="preserve">) </w:t>
      </w:r>
      <w:r w:rsidRPr="00DC54B7">
        <w:rPr>
          <w:rFonts w:ascii="Times New Roman" w:hAnsi="Times New Roman"/>
          <w:bCs/>
          <w:lang w:val="bg-BG" w:eastAsia="bg-BG"/>
        </w:rPr>
        <w:t>* Н</w:t>
      </w:r>
      <w:r w:rsidRPr="00DC54B7">
        <w:rPr>
          <w:rFonts w:ascii="Times New Roman" w:hAnsi="Times New Roman"/>
          <w:bCs/>
          <w:vertAlign w:val="subscript"/>
          <w:lang w:val="bg-BG" w:eastAsia="bg-BG"/>
        </w:rPr>
        <w:t xml:space="preserve"> х1 </w:t>
      </w:r>
      <w:r w:rsidRPr="00DC54B7">
        <w:rPr>
          <w:rFonts w:ascii="Times New Roman" w:hAnsi="Times New Roman"/>
          <w:bCs/>
          <w:lang w:val="bg-BG" w:eastAsia="bg-BG"/>
        </w:rPr>
        <w:t>* 0.873</w:t>
      </w:r>
    </w:p>
    <w:p w:rsidR="00822839" w:rsidRPr="00DC54B7" w:rsidRDefault="00822839" w:rsidP="00E7238B">
      <w:pPr>
        <w:spacing w:before="120" w:after="0" w:line="240" w:lineRule="auto"/>
        <w:ind w:right="-589" w:firstLine="567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МД</w:t>
      </w:r>
      <w:r w:rsidRPr="00DC54B7">
        <w:rPr>
          <w:rFonts w:ascii="Times New Roman" w:hAnsi="Times New Roman"/>
          <w:b/>
          <w:vertAlign w:val="subscript"/>
          <w:lang w:val="bg-BG" w:eastAsia="bg-BG"/>
        </w:rPr>
        <w:t xml:space="preserve">х1 </w:t>
      </w:r>
      <w:r w:rsidRPr="00DC54B7">
        <w:rPr>
          <w:rFonts w:ascii="Times New Roman" w:hAnsi="Times New Roman"/>
          <w:lang w:val="bg-BG" w:eastAsia="bg-BG"/>
        </w:rPr>
        <w:t>е размерът на постъпленията от местни данъци (патентен данък, имуществени и други данъци) на един жител на конкретната община към 31.12.2013 г.</w:t>
      </w:r>
    </w:p>
    <w:p w:rsidR="00822839" w:rsidRPr="00DC54B7" w:rsidRDefault="00822839" w:rsidP="00E7238B">
      <w:pPr>
        <w:spacing w:before="120" w:after="0" w:line="240" w:lineRule="auto"/>
        <w:ind w:right="-589" w:firstLine="567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МД</w:t>
      </w:r>
      <w:r w:rsidRPr="00DC54B7">
        <w:rPr>
          <w:rFonts w:ascii="Times New Roman" w:hAnsi="Times New Roman"/>
          <w:b/>
          <w:vertAlign w:val="subscript"/>
          <w:lang w:val="bg-BG" w:eastAsia="bg-BG"/>
        </w:rPr>
        <w:t>ср</w:t>
      </w:r>
      <w:r w:rsidRPr="00DC54B7">
        <w:rPr>
          <w:rFonts w:ascii="Times New Roman" w:hAnsi="Times New Roman"/>
          <w:lang w:val="bg-BG" w:eastAsia="bg-BG"/>
        </w:rPr>
        <w:t xml:space="preserve"> е размерът на постъпленията от местни данъци на един жител (патентен данък, имуществени и други данъци) - средно за страната към 31.12.2013 г.</w:t>
      </w:r>
    </w:p>
    <w:p w:rsidR="00822839" w:rsidRPr="00DC54B7" w:rsidRDefault="00822839" w:rsidP="00E7238B">
      <w:pPr>
        <w:spacing w:before="120" w:after="0" w:line="240" w:lineRule="auto"/>
        <w:ind w:right="-589" w:firstLine="567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Н</w:t>
      </w:r>
      <w:r w:rsidRPr="00DC54B7">
        <w:rPr>
          <w:rFonts w:ascii="Times New Roman" w:hAnsi="Times New Roman"/>
          <w:b/>
          <w:vertAlign w:val="subscript"/>
          <w:lang w:val="bg-BG" w:eastAsia="bg-BG"/>
        </w:rPr>
        <w:t xml:space="preserve"> х1</w:t>
      </w:r>
      <w:r w:rsidRPr="00DC54B7">
        <w:rPr>
          <w:rFonts w:ascii="Times New Roman" w:hAnsi="Times New Roman"/>
          <w:lang w:val="bg-BG" w:eastAsia="bg-BG"/>
        </w:rPr>
        <w:t xml:space="preserve"> е населението на съответната община по данни на НСИ към 31.12.2013 г.</w:t>
      </w:r>
    </w:p>
    <w:p w:rsidR="00822839" w:rsidRPr="00DC54B7" w:rsidRDefault="00822839" w:rsidP="00E7238B">
      <w:pPr>
        <w:spacing w:before="120" w:after="0" w:line="240" w:lineRule="auto"/>
        <w:ind w:right="-589" w:firstLine="567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bCs/>
          <w:lang w:val="bg-BG" w:eastAsia="bg-BG"/>
        </w:rPr>
        <w:t>ДУ</w:t>
      </w:r>
      <w:r w:rsidRPr="00DC54B7">
        <w:rPr>
          <w:rFonts w:ascii="Times New Roman" w:hAnsi="Times New Roman"/>
          <w:b/>
          <w:bCs/>
          <w:vertAlign w:val="subscript"/>
          <w:lang w:val="bg-BG" w:eastAsia="bg-BG"/>
        </w:rPr>
        <w:t>ср</w:t>
      </w:r>
      <w:r w:rsidRPr="00DC54B7">
        <w:rPr>
          <w:rFonts w:ascii="Times New Roman" w:hAnsi="Times New Roman"/>
          <w:bCs/>
          <w:vertAlign w:val="subscript"/>
          <w:lang w:val="bg-BG" w:eastAsia="bg-BG"/>
        </w:rPr>
        <w:t>х1</w:t>
      </w:r>
      <w:r w:rsidRPr="00DC54B7">
        <w:rPr>
          <w:rFonts w:ascii="Times New Roman" w:hAnsi="Times New Roman"/>
          <w:b/>
          <w:bCs/>
          <w:vertAlign w:val="subscript"/>
          <w:lang w:val="bg-BG" w:eastAsia="bg-BG"/>
        </w:rPr>
        <w:t xml:space="preserve"> </w:t>
      </w:r>
      <w:r w:rsidRPr="00DC54B7">
        <w:rPr>
          <w:rFonts w:ascii="Times New Roman" w:hAnsi="Times New Roman"/>
          <w:lang w:val="bg-BG" w:eastAsia="bg-BG"/>
        </w:rPr>
        <w:t xml:space="preserve">е осредненото съотношение между размерите на ставките на данъка върху недвижимите имоти и данъка при придобиване на имущество по възмезден начин на конкретната община за 2014 г. към съответните максимални ставки, определени със Закона за местните данъци и такси (ЗМДТ). Изчислява се по следната формула: </w:t>
      </w:r>
    </w:p>
    <w:p w:rsidR="00822839" w:rsidRPr="00DC54B7" w:rsidRDefault="00822839" w:rsidP="00E7238B">
      <w:pPr>
        <w:spacing w:before="120" w:after="0" w:line="240" w:lineRule="auto"/>
        <w:ind w:right="-589" w:firstLine="567"/>
        <w:jc w:val="both"/>
        <w:rPr>
          <w:rFonts w:ascii="Times New Roman" w:hAnsi="Times New Roman"/>
          <w:bCs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ДУ</w:t>
      </w:r>
      <w:r w:rsidRPr="00DC54B7">
        <w:rPr>
          <w:rFonts w:ascii="Times New Roman" w:hAnsi="Times New Roman"/>
          <w:b/>
          <w:vertAlign w:val="subscript"/>
          <w:lang w:val="bg-BG" w:eastAsia="bg-BG"/>
        </w:rPr>
        <w:t>ср</w:t>
      </w:r>
      <w:r w:rsidRPr="00DC54B7">
        <w:rPr>
          <w:rFonts w:ascii="Times New Roman" w:hAnsi="Times New Roman"/>
          <w:bCs/>
          <w:vertAlign w:val="subscript"/>
          <w:lang w:val="bg-BG" w:eastAsia="bg-BG"/>
        </w:rPr>
        <w:t>х1</w:t>
      </w:r>
      <w:r w:rsidRPr="00DC54B7">
        <w:rPr>
          <w:rFonts w:ascii="Times New Roman" w:hAnsi="Times New Roman"/>
          <w:b/>
          <w:lang w:val="bg-BG" w:eastAsia="bg-BG"/>
        </w:rPr>
        <w:t>= (</w:t>
      </w:r>
      <w:r w:rsidRPr="00DC54B7">
        <w:rPr>
          <w:rFonts w:ascii="Times New Roman" w:hAnsi="Times New Roman"/>
          <w:bCs/>
          <w:lang w:val="bg-BG" w:eastAsia="bg-BG"/>
        </w:rPr>
        <w:t>СТ</w:t>
      </w:r>
      <w:r w:rsidRPr="00DC54B7">
        <w:rPr>
          <w:rFonts w:ascii="Times New Roman" w:hAnsi="Times New Roman"/>
          <w:bCs/>
          <w:vertAlign w:val="subscript"/>
          <w:lang w:val="bg-BG" w:eastAsia="bg-BG"/>
        </w:rPr>
        <w:t>ДНИх1</w:t>
      </w:r>
      <w:r w:rsidRPr="00DC54B7">
        <w:rPr>
          <w:rFonts w:ascii="Times New Roman" w:hAnsi="Times New Roman"/>
          <w:bCs/>
          <w:lang w:val="bg-BG" w:eastAsia="bg-BG"/>
        </w:rPr>
        <w:t>/СТ</w:t>
      </w:r>
      <w:r w:rsidRPr="00DC54B7">
        <w:rPr>
          <w:rFonts w:ascii="Times New Roman" w:hAnsi="Times New Roman"/>
          <w:bCs/>
          <w:vertAlign w:val="subscript"/>
          <w:lang w:val="bg-BG" w:eastAsia="bg-BG"/>
        </w:rPr>
        <w:t xml:space="preserve">ДНИmaх </w:t>
      </w:r>
      <w:r w:rsidRPr="00DC54B7">
        <w:rPr>
          <w:rFonts w:ascii="Times New Roman" w:hAnsi="Times New Roman"/>
          <w:bCs/>
          <w:lang w:val="bg-BG" w:eastAsia="bg-BG"/>
        </w:rPr>
        <w:t>+ СТ</w:t>
      </w:r>
      <w:r w:rsidRPr="00DC54B7">
        <w:rPr>
          <w:rFonts w:ascii="Times New Roman" w:hAnsi="Times New Roman"/>
          <w:bCs/>
          <w:vertAlign w:val="subscript"/>
          <w:lang w:val="bg-BG" w:eastAsia="bg-BG"/>
        </w:rPr>
        <w:t>ДВПИх1</w:t>
      </w:r>
      <w:r w:rsidRPr="00DC54B7">
        <w:rPr>
          <w:rFonts w:ascii="Times New Roman" w:hAnsi="Times New Roman"/>
          <w:bCs/>
          <w:lang w:val="bg-BG" w:eastAsia="bg-BG"/>
        </w:rPr>
        <w:t>/СТ</w:t>
      </w:r>
      <w:r w:rsidRPr="00DC54B7">
        <w:rPr>
          <w:rFonts w:ascii="Times New Roman" w:hAnsi="Times New Roman"/>
          <w:bCs/>
          <w:vertAlign w:val="subscript"/>
          <w:lang w:val="bg-BG" w:eastAsia="bg-BG"/>
        </w:rPr>
        <w:t>ДВПИmaх</w:t>
      </w:r>
      <w:r w:rsidRPr="00DC54B7">
        <w:rPr>
          <w:rFonts w:ascii="Times New Roman" w:hAnsi="Times New Roman"/>
          <w:bCs/>
          <w:lang w:val="bg-BG" w:eastAsia="bg-BG"/>
        </w:rPr>
        <w:t>)/2, където</w:t>
      </w:r>
    </w:p>
    <w:p w:rsidR="00822839" w:rsidRPr="00DC54B7" w:rsidRDefault="00822839" w:rsidP="00E7238B">
      <w:pPr>
        <w:autoSpaceDE w:val="0"/>
        <w:autoSpaceDN w:val="0"/>
        <w:adjustRightInd w:val="0"/>
        <w:spacing w:before="120"/>
        <w:ind w:right="-589" w:firstLine="567"/>
        <w:jc w:val="both"/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b/>
          <w:lang w:val="bg-BG"/>
        </w:rPr>
        <w:t>СТ</w:t>
      </w:r>
      <w:r w:rsidRPr="00DC54B7">
        <w:rPr>
          <w:rFonts w:ascii="Times New Roman" w:hAnsi="Times New Roman"/>
          <w:b/>
          <w:vertAlign w:val="subscript"/>
          <w:lang w:val="bg-BG"/>
        </w:rPr>
        <w:t>ДНИх1</w:t>
      </w:r>
      <w:r w:rsidRPr="00DC54B7">
        <w:rPr>
          <w:rFonts w:ascii="Times New Roman" w:hAnsi="Times New Roman"/>
          <w:b/>
          <w:lang w:val="bg-BG"/>
        </w:rPr>
        <w:t xml:space="preserve"> </w:t>
      </w:r>
      <w:r w:rsidRPr="00DC54B7">
        <w:rPr>
          <w:rFonts w:ascii="Times New Roman" w:hAnsi="Times New Roman"/>
          <w:lang w:val="bg-BG"/>
        </w:rPr>
        <w:t xml:space="preserve">е размерът на ставката за данъка върху недвижимите имоти на конкретната община за 2014 г. </w:t>
      </w:r>
    </w:p>
    <w:p w:rsidR="00822839" w:rsidRPr="00DC54B7" w:rsidRDefault="00822839" w:rsidP="00E7238B">
      <w:pPr>
        <w:autoSpaceDE w:val="0"/>
        <w:autoSpaceDN w:val="0"/>
        <w:adjustRightInd w:val="0"/>
        <w:spacing w:before="120"/>
        <w:ind w:right="-589" w:firstLine="567"/>
        <w:jc w:val="both"/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b/>
          <w:lang w:val="bg-BG"/>
        </w:rPr>
        <w:t>СТ</w:t>
      </w:r>
      <w:r w:rsidRPr="00DC54B7">
        <w:rPr>
          <w:rFonts w:ascii="Times New Roman" w:hAnsi="Times New Roman"/>
          <w:b/>
          <w:vertAlign w:val="subscript"/>
          <w:lang w:val="bg-BG"/>
        </w:rPr>
        <w:t>ДНИmaх</w:t>
      </w:r>
      <w:r w:rsidRPr="00DC54B7">
        <w:rPr>
          <w:rFonts w:ascii="Times New Roman" w:hAnsi="Times New Roman"/>
          <w:lang w:val="bg-BG"/>
        </w:rPr>
        <w:t xml:space="preserve"> е максималният размер на ставката за данъка върху недвижимите имоти, определен със ЗМДТ.</w:t>
      </w:r>
    </w:p>
    <w:p w:rsidR="00822839" w:rsidRPr="00DC54B7" w:rsidRDefault="00822839" w:rsidP="00E7238B">
      <w:pPr>
        <w:autoSpaceDE w:val="0"/>
        <w:autoSpaceDN w:val="0"/>
        <w:adjustRightInd w:val="0"/>
        <w:spacing w:before="120"/>
        <w:ind w:right="-589" w:firstLine="567"/>
        <w:jc w:val="both"/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b/>
          <w:lang w:val="bg-BG"/>
        </w:rPr>
        <w:t>СТ</w:t>
      </w:r>
      <w:r w:rsidRPr="00DC54B7">
        <w:rPr>
          <w:rFonts w:ascii="Times New Roman" w:hAnsi="Times New Roman"/>
          <w:b/>
          <w:vertAlign w:val="subscript"/>
          <w:lang w:val="bg-BG"/>
        </w:rPr>
        <w:t>ДВПИх1</w:t>
      </w:r>
      <w:r w:rsidRPr="00DC54B7">
        <w:rPr>
          <w:rFonts w:ascii="Times New Roman" w:hAnsi="Times New Roman"/>
          <w:lang w:val="bg-BG"/>
        </w:rPr>
        <w:t xml:space="preserve"> е размерът на ставката за данъка при придобиване на имущество по възмезден начин за 2014 г. на конкретната община.</w:t>
      </w:r>
    </w:p>
    <w:p w:rsidR="00822839" w:rsidRPr="00DC54B7" w:rsidRDefault="00822839" w:rsidP="00E7238B">
      <w:pPr>
        <w:autoSpaceDE w:val="0"/>
        <w:autoSpaceDN w:val="0"/>
        <w:adjustRightInd w:val="0"/>
        <w:spacing w:before="120"/>
        <w:ind w:right="-589" w:firstLine="567"/>
        <w:jc w:val="both"/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b/>
          <w:lang w:val="bg-BG"/>
        </w:rPr>
        <w:t>СТ</w:t>
      </w:r>
      <w:r w:rsidRPr="00DC54B7">
        <w:rPr>
          <w:rFonts w:ascii="Times New Roman" w:hAnsi="Times New Roman"/>
          <w:b/>
          <w:vertAlign w:val="subscript"/>
          <w:lang w:val="bg-BG"/>
        </w:rPr>
        <w:t>ДВПИmaх</w:t>
      </w:r>
      <w:r w:rsidRPr="00DC54B7">
        <w:rPr>
          <w:rFonts w:ascii="Times New Roman" w:hAnsi="Times New Roman"/>
          <w:lang w:val="bg-BG"/>
        </w:rPr>
        <w:t xml:space="preserve"> е максималният размер на ставката за данъка при придобиване на имущество по възмезден начин, определен със ЗМДТ.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А3</w:t>
      </w:r>
      <w:r w:rsidRPr="00DC54B7">
        <w:rPr>
          <w:rFonts w:ascii="Times New Roman" w:hAnsi="Times New Roman"/>
          <w:lang w:val="bg-BG" w:eastAsia="bg-BG"/>
        </w:rPr>
        <w:t xml:space="preserve"> е допълнителен компонент на общата изравнителна субсидия от централния бюджет за конкретната община, който осигурява размера на общата изравнителна субсидия, определен в ЗДБРБ за 2014 г. Достъп до тази част на субсидията имат общините с отрицателна разлика между полученото от сумата на компонентите А1 и А2 (А1+А2) и размера на изравнителната субсидия, определен в ЗДБРБ за 2014 г. 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A4</w:t>
      </w:r>
      <w:r w:rsidRPr="00DC54B7">
        <w:rPr>
          <w:rFonts w:ascii="Times New Roman" w:hAnsi="Times New Roman"/>
          <w:lang w:val="bg-BG"/>
        </w:rPr>
        <w:t xml:space="preserve"> </w:t>
      </w:r>
      <w:r w:rsidRPr="00DC54B7">
        <w:rPr>
          <w:rFonts w:ascii="Times New Roman" w:hAnsi="Times New Roman"/>
          <w:lang w:val="bg-BG" w:eastAsia="bg-BG"/>
        </w:rPr>
        <w:t>е допълнителен компонент на общата изравнителна субсидия от централния бюджет за конкретната община, който осигурява ръст от 6,4 % на размера на общата изравнителна субсидия, определен в</w:t>
      </w:r>
      <w:r w:rsidRPr="00DC54B7">
        <w:rPr>
          <w:rFonts w:ascii="Times New Roman" w:hAnsi="Times New Roman"/>
          <w:lang w:val="bg-BG"/>
        </w:rPr>
        <w:t xml:space="preserve"> </w:t>
      </w:r>
      <w:r w:rsidRPr="00DC54B7">
        <w:rPr>
          <w:rFonts w:ascii="Times New Roman" w:hAnsi="Times New Roman"/>
          <w:lang w:val="bg-BG" w:eastAsia="bg-BG"/>
        </w:rPr>
        <w:t>ЗДБРБ за 2014 г. Достъп до този компонент от субсидията имат само общините, чийто собствени приходи към 31.12.2013 г. са под 20 % от общите им разходи.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b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 xml:space="preserve"> </w:t>
      </w:r>
    </w:p>
    <w:p w:rsidR="00822839" w:rsidRPr="00DC54B7" w:rsidRDefault="00822839" w:rsidP="00E7238B">
      <w:pPr>
        <w:spacing w:before="120" w:after="0" w:line="240" w:lineRule="auto"/>
        <w:ind w:right="-589" w:firstLine="641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 xml:space="preserve">С3 </w:t>
      </w:r>
      <w:r w:rsidRPr="00DC54B7">
        <w:rPr>
          <w:rFonts w:ascii="Times New Roman" w:hAnsi="Times New Roman"/>
          <w:lang w:val="bg-BG" w:eastAsia="bg-BG"/>
        </w:rPr>
        <w:t>е размерът на целевата субсидия за капиталови разходи.</w:t>
      </w:r>
    </w:p>
    <w:p w:rsidR="00822839" w:rsidRPr="00DC54B7" w:rsidRDefault="00822839" w:rsidP="00E7238B">
      <w:pPr>
        <w:spacing w:before="120" w:after="0" w:line="240" w:lineRule="auto"/>
        <w:ind w:right="-589" w:firstLine="641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bCs/>
          <w:lang w:val="bg-BG" w:eastAsia="bg-BG"/>
        </w:rPr>
        <w:t xml:space="preserve">Критериите за разпределение на средствата от </w:t>
      </w:r>
      <w:r w:rsidRPr="00DC54B7">
        <w:rPr>
          <w:rFonts w:ascii="Times New Roman" w:hAnsi="Times New Roman"/>
          <w:lang w:val="bg-BG" w:eastAsia="bg-BG"/>
        </w:rPr>
        <w:t>целевата субсидия за капиталови разходи</w:t>
      </w:r>
      <w:r w:rsidRPr="00DC54B7">
        <w:rPr>
          <w:rFonts w:ascii="Times New Roman" w:hAnsi="Times New Roman"/>
          <w:bCs/>
          <w:lang w:val="bg-BG" w:eastAsia="bg-BG"/>
        </w:rPr>
        <w:t xml:space="preserve"> в размер на 68 800.0 хил.лева са</w:t>
      </w:r>
      <w:r w:rsidRPr="00DC54B7">
        <w:rPr>
          <w:rFonts w:ascii="Times New Roman" w:hAnsi="Times New Roman"/>
          <w:lang w:val="bg-BG" w:eastAsia="bg-BG"/>
        </w:rPr>
        <w:t>: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>а) население -  с тегло 40%;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>б) брой населени места - с тегло 40%;</w:t>
      </w:r>
    </w:p>
    <w:p w:rsidR="00822839" w:rsidRPr="00DC54B7" w:rsidRDefault="00822839" w:rsidP="00E7238B">
      <w:pPr>
        <w:spacing w:before="120" w:after="0" w:line="240" w:lineRule="auto"/>
        <w:ind w:right="-589" w:firstLine="64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>в) територия -  с тегло 20%.</w:t>
      </w:r>
    </w:p>
    <w:p w:rsidR="00822839" w:rsidRPr="00DC54B7" w:rsidRDefault="00822839" w:rsidP="00E7238B">
      <w:pPr>
        <w:spacing w:before="120" w:after="0" w:line="240" w:lineRule="auto"/>
        <w:ind w:right="-589" w:firstLine="641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 xml:space="preserve">Разпределението на сумите по трите критерия за конкретната община е на база относителния дял на всеки един от тези показатели към общото за страната. </w:t>
      </w:r>
    </w:p>
    <w:p w:rsidR="00822839" w:rsidRPr="00DC54B7" w:rsidRDefault="00822839" w:rsidP="00E7238B">
      <w:pPr>
        <w:spacing w:before="120" w:after="0" w:line="240" w:lineRule="auto"/>
        <w:ind w:right="-589" w:firstLine="641"/>
        <w:jc w:val="both"/>
        <w:rPr>
          <w:rFonts w:ascii="Times New Roman" w:hAnsi="Times New Roman"/>
          <w:bCs/>
          <w:lang w:val="bg-BG" w:eastAsia="bg-BG"/>
        </w:rPr>
      </w:pPr>
      <w:r w:rsidRPr="00DC54B7">
        <w:rPr>
          <w:rFonts w:ascii="Times New Roman" w:hAnsi="Times New Roman"/>
          <w:bCs/>
          <w:lang w:val="bg-BG" w:eastAsia="bg-BG"/>
        </w:rPr>
        <w:t xml:space="preserve">Разпределението на средствата от </w:t>
      </w:r>
      <w:r w:rsidRPr="00DC54B7">
        <w:rPr>
          <w:rFonts w:ascii="Times New Roman" w:hAnsi="Times New Roman"/>
          <w:lang w:val="bg-BG" w:eastAsia="bg-BG"/>
        </w:rPr>
        <w:t>целевата субсидия за капиталови разходи</w:t>
      </w:r>
      <w:r w:rsidRPr="00DC54B7">
        <w:rPr>
          <w:rFonts w:ascii="Times New Roman" w:hAnsi="Times New Roman"/>
          <w:bCs/>
          <w:lang w:val="bg-BG" w:eastAsia="bg-BG"/>
        </w:rPr>
        <w:t xml:space="preserve"> за изграждане и основен ремонт на общински пътища в размер на 63 000,0 хил.лв. е на база дължина на пътната мрежа.</w:t>
      </w:r>
    </w:p>
    <w:p w:rsidR="00822839" w:rsidRPr="00DC54B7" w:rsidRDefault="00822839" w:rsidP="00E7238B">
      <w:pPr>
        <w:spacing w:before="120" w:after="0" w:line="240" w:lineRule="auto"/>
        <w:ind w:right="-589" w:firstLine="641"/>
        <w:jc w:val="both"/>
        <w:rPr>
          <w:rFonts w:ascii="Times New Roman" w:hAnsi="Times New Roman"/>
          <w:bCs/>
          <w:lang w:val="bg-BG" w:eastAsia="bg-BG"/>
        </w:rPr>
      </w:pPr>
    </w:p>
    <w:p w:rsidR="00822839" w:rsidRPr="00DC54B7" w:rsidRDefault="00822839" w:rsidP="00E7238B">
      <w:pPr>
        <w:spacing w:before="240" w:after="0" w:line="360" w:lineRule="auto"/>
        <w:ind w:right="-589" w:firstLine="641"/>
        <w:jc w:val="both"/>
        <w:rPr>
          <w:rFonts w:ascii="Times New Roman" w:hAnsi="Times New Roman"/>
          <w:b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t>ІІ. Групи общини</w:t>
      </w:r>
    </w:p>
    <w:tbl>
      <w:tblPr>
        <w:tblW w:w="10363" w:type="dxa"/>
        <w:tblInd w:w="-318" w:type="dxa"/>
        <w:tblLook w:val="00A0"/>
      </w:tblPr>
      <w:tblGrid>
        <w:gridCol w:w="1575"/>
        <w:gridCol w:w="1842"/>
        <w:gridCol w:w="1560"/>
        <w:gridCol w:w="1559"/>
        <w:gridCol w:w="1843"/>
        <w:gridCol w:w="1984"/>
      </w:tblGrid>
      <w:tr w:rsidR="00822839" w:rsidRPr="00DC54B7" w:rsidTr="00E7238B">
        <w:trPr>
          <w:trHeight w:val="365"/>
        </w:trPr>
        <w:tc>
          <w:tcPr>
            <w:tcW w:w="10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color w:val="000000"/>
                <w:lang w:val="bg-BG"/>
              </w:rPr>
              <w:t>Първа група общини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Tрекляно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Kресна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Cептември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Луковит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Tвърдица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Cадово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Hеделино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Kриводол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Kрумовград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Ивайловград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Грамада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Угърчин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Николаево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Cамуил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Якоруда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Павел Баня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Bълчедръм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Борован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Земен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Гърмен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Cмядово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Bенец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Cимеоновград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Велики Преслав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Pуен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Брусарци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Kочериново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Mизия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Сопот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Лом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Bърбица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Якимово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Дългопол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Kула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Берковица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Иваново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Hевестино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Белица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Перущица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Kовачевци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Bълчи Дол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Kаспичан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Cатовча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Братя Даскалови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Hово Cело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Брацигово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Kаолиново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Долни Дъбник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Oпака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Черноочене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Tополовград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Брезник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Kалояново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Добричка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Mакреш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Борино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Лъки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Златоград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„Tунджа”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Cтралджа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Kирково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Доспат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Mедковец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Чирпан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Завет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Eлхово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Kотел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Джебел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Xайредин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Бойница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Долни Чифлик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Петрич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Pужинци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Бойчиновци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Гурково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Лозница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Ябланица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Левски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Pоман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Oмуртаг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Cимитли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Cтрумяни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Кричим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Девин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Цар Калоян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Xаджидимово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Димово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Гулянци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Pакитово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Mъглиж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Eлена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Kрушари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Tервел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Лесичово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Aрдино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Mадан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Kайнарджа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Чупрене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Aнтоново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Антон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Червен Бряг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Kарлово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Стамболийски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</w:tr>
      <w:tr w:rsidR="00822839" w:rsidRPr="00DC54B7" w:rsidTr="00E7238B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Pудозем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Дулово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Бобошево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Бяла Cлатина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Cитово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</w:tr>
    </w:tbl>
    <w:p w:rsidR="00822839" w:rsidRPr="00DC54B7" w:rsidRDefault="00822839" w:rsidP="00AD0655">
      <w:pPr>
        <w:spacing w:before="240" w:after="0" w:line="360" w:lineRule="auto"/>
        <w:ind w:firstLine="641"/>
        <w:jc w:val="right"/>
        <w:rPr>
          <w:rFonts w:ascii="Times New Roman" w:hAnsi="Times New Roman"/>
          <w:b/>
          <w:lang w:val="bg-BG" w:eastAsia="bg-BG"/>
        </w:rPr>
      </w:pPr>
    </w:p>
    <w:p w:rsidR="00822839" w:rsidRPr="00DC54B7" w:rsidRDefault="00822839">
      <w:pPr>
        <w:rPr>
          <w:rFonts w:ascii="Times New Roman" w:hAnsi="Times New Roman"/>
          <w:b/>
          <w:lang w:val="bg-BG" w:eastAsia="bg-BG"/>
        </w:rPr>
      </w:pPr>
      <w:r w:rsidRPr="00DC54B7">
        <w:rPr>
          <w:rFonts w:ascii="Times New Roman" w:hAnsi="Times New Roman"/>
          <w:b/>
          <w:lang w:val="bg-BG" w:eastAsia="bg-BG"/>
        </w:rPr>
        <w:br w:type="page"/>
      </w:r>
    </w:p>
    <w:p w:rsidR="00822839" w:rsidRPr="00DC54B7" w:rsidRDefault="00822839" w:rsidP="00AD0655">
      <w:pPr>
        <w:spacing w:before="240" w:after="0" w:line="360" w:lineRule="auto"/>
        <w:ind w:firstLine="641"/>
        <w:jc w:val="right"/>
        <w:rPr>
          <w:rFonts w:ascii="Times New Roman" w:hAnsi="Times New Roman"/>
          <w:b/>
          <w:lang w:val="bg-BG" w:eastAsia="bg-BG"/>
        </w:rPr>
      </w:pPr>
    </w:p>
    <w:tbl>
      <w:tblPr>
        <w:tblW w:w="10357" w:type="dxa"/>
        <w:tblInd w:w="-326" w:type="dxa"/>
        <w:tblLook w:val="00A0"/>
      </w:tblPr>
      <w:tblGrid>
        <w:gridCol w:w="1710"/>
        <w:gridCol w:w="1985"/>
        <w:gridCol w:w="1559"/>
        <w:gridCol w:w="1359"/>
        <w:gridCol w:w="1759"/>
        <w:gridCol w:w="1985"/>
      </w:tblGrid>
      <w:tr w:rsidR="00822839" w:rsidRPr="00DC54B7" w:rsidTr="00506CB5">
        <w:trPr>
          <w:trHeight w:val="315"/>
        </w:trPr>
        <w:tc>
          <w:tcPr>
            <w:tcW w:w="10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color w:val="000000"/>
                <w:lang w:val="bg-BG"/>
              </w:rPr>
              <w:t>Втора група общини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Павликени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Cливница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Kюстендил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Ямбол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Панагюрище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Cтара Загора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Tутракан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Годеч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Pила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Ботевград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Kозлодуй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506CB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 xml:space="preserve">Bелико Tърново  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Бяла(обл. Русе)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Cтрелча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Белоградчик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Tърговище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Pазлог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Мирково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Главиница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Гоце Делчев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Cвищов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Tроян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Шумен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Гълъбово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Долна Mитрополия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Летница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Cвиленград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Генерал Тошево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Пирдоп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Xасково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Баните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Kубрат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Брезово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Bраца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Kамено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Kопривщица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Hови Пазар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Любимец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Cтамболово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Белослав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Eтрополе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Aврен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Cвоге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Cухиндол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Горна Oряховица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Pадомир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Aксаково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Божурище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Брегово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Cунгурларе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Пазарджик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Xисаря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Девня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Mомчилград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Полски Tръмбеш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Пещера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Oпан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Долна баня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Пловдив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Cтражица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Белово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Cевлиево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Kърджали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Средец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Чепеларе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Oряхово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Лясковец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>
              <w:rPr>
                <w:rFonts w:ascii="Times New Roman" w:hAnsi="Times New Roman"/>
                <w:color w:val="000000"/>
                <w:lang w:val="bg-BG"/>
              </w:rPr>
              <w:t>„</w:t>
            </w:r>
            <w:r w:rsidRPr="00DC54B7">
              <w:rPr>
                <w:rFonts w:ascii="Times New Roman" w:hAnsi="Times New Roman"/>
                <w:color w:val="000000"/>
                <w:lang w:val="bg-BG"/>
              </w:rPr>
              <w:t>Pодопи</w:t>
            </w:r>
            <w:r>
              <w:rPr>
                <w:rFonts w:ascii="Times New Roman" w:hAnsi="Times New Roman"/>
                <w:color w:val="000000"/>
                <w:lang w:val="bg-BG"/>
              </w:rPr>
              <w:t>”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Kостенец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Mалко Tърново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Kаварна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 xml:space="preserve">Aйтос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Две Mогили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Cандански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Kнежа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Поморие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Bелинград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Исперих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Xитрино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Ловеч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Плевен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Чавдар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Bятово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Георги Дамяново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Бобовдол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Cилистра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 xml:space="preserve">Добрич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Столична община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Пордим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Cливо Поле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Златарица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Правец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Златица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Bарна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Mездра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Горна Mалина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Kазанлък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Белене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Шабла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Балчик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Провадия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Cъединение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Mаджарово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Bетрино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Cапарева Баня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506CB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 xml:space="preserve">Бургас 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Hикола Kозлево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Ихтиман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Aсеновград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Mинерални Бани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Pазград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Банско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Искър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Tрън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Tрявна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Габрово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Aприлци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Царево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Първомай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Борово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Bидин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Xарманли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506CB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 xml:space="preserve">Болярово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Cозопол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Hикопол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Pаковски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Батак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Cуворово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Димитровград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Бяла (обл. Варна)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Bършец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Дупница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Tетевен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Куклен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Перник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Челопеч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Драгоман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Попово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Cливен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Pаднево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Cамоков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Hесебър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Aлфатар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Ценово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Kарнобат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Mарица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Eлин Пелин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Приморско</w:t>
            </w:r>
          </w:p>
        </w:tc>
      </w:tr>
      <w:tr w:rsidR="00822839" w:rsidRPr="00DC54B7" w:rsidTr="00506CB5">
        <w:trPr>
          <w:trHeight w:val="315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Hова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Дряново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Mонтана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Kостинброд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Cмолян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</w:tr>
    </w:tbl>
    <w:p w:rsidR="00822839" w:rsidRPr="00DC54B7" w:rsidRDefault="00822839" w:rsidP="00506CB5">
      <w:pPr>
        <w:spacing w:before="120" w:after="0" w:line="240" w:lineRule="auto"/>
        <w:ind w:right="-517" w:firstLine="72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>В първата група попадат общините, на които делът на определената изравнителна субсидия през 2013 г. е по-голям от 33.33 % от сумата на отчетените за 2013 г. собствени приходи (без генерираните приходи по делегираните бюджети, постъпленията от продажба на нефинансови активи и получените помощи и дарения) и определената изравнителна субсидия през 2013 г.</w:t>
      </w:r>
    </w:p>
    <w:p w:rsidR="00822839" w:rsidRPr="00DC54B7" w:rsidRDefault="00822839" w:rsidP="00506CB5">
      <w:pPr>
        <w:spacing w:before="120" w:after="0" w:line="240" w:lineRule="auto"/>
        <w:ind w:right="-517" w:firstLine="720"/>
        <w:jc w:val="both"/>
        <w:rPr>
          <w:rFonts w:ascii="Times New Roman" w:hAnsi="Times New Roman"/>
          <w:lang w:val="bg-BG" w:eastAsia="bg-BG"/>
        </w:rPr>
      </w:pPr>
      <w:r w:rsidRPr="00DC54B7">
        <w:rPr>
          <w:rFonts w:ascii="Times New Roman" w:hAnsi="Times New Roman"/>
          <w:lang w:val="bg-BG" w:eastAsia="bg-BG"/>
        </w:rPr>
        <w:t>Във втората група попадат общините, на които делът на определената изравнителна субсидия през 2013 г. е по-малък или равен на 33.33 % от сумата на отчетените за 2013 г. собствени приходи (без генерираните приходи по делегираните бюджети, постъпленията от продажба на нефинансови активи и получените помощи и дарения) и определената изравнителна субсидия през 2013 г.</w:t>
      </w:r>
    </w:p>
    <w:p w:rsidR="00822839" w:rsidRPr="00DC54B7" w:rsidRDefault="00822839">
      <w:pPr>
        <w:rPr>
          <w:rFonts w:ascii="Times New Roman" w:hAnsi="Times New Roman"/>
          <w:lang w:val="bg-BG"/>
        </w:rPr>
      </w:pPr>
    </w:p>
    <w:p w:rsidR="00822839" w:rsidRPr="00DC54B7" w:rsidRDefault="00822839">
      <w:pPr>
        <w:rPr>
          <w:rFonts w:ascii="Times New Roman" w:hAnsi="Times New Roman"/>
          <w:lang w:val="bg-BG"/>
        </w:rPr>
        <w:sectPr w:rsidR="00822839" w:rsidRPr="00DC54B7" w:rsidSect="00CE4084">
          <w:footerReference w:type="default" r:id="rId7"/>
          <w:pgSz w:w="12240" w:h="15840"/>
          <w:pgMar w:top="1417" w:right="1417" w:bottom="1417" w:left="1417" w:header="708" w:footer="423" w:gutter="0"/>
          <w:cols w:space="708"/>
          <w:docGrid w:linePitch="360"/>
        </w:sectPr>
      </w:pPr>
    </w:p>
    <w:p w:rsidR="00822839" w:rsidRPr="00DC54B7" w:rsidRDefault="00822839" w:rsidP="00506CB5">
      <w:pPr>
        <w:tabs>
          <w:tab w:val="left" w:pos="2943"/>
          <w:tab w:val="left" w:pos="4302"/>
          <w:tab w:val="left" w:pos="5625"/>
          <w:tab w:val="left" w:pos="6789"/>
          <w:tab w:val="left" w:pos="8305"/>
          <w:tab w:val="left" w:pos="9558"/>
          <w:tab w:val="left" w:pos="10710"/>
        </w:tabs>
        <w:spacing w:after="0" w:line="240" w:lineRule="auto"/>
        <w:ind w:left="-459" w:right="-14"/>
        <w:jc w:val="right"/>
        <w:rPr>
          <w:rFonts w:ascii="Times New Roman" w:hAnsi="Times New Roman"/>
          <w:b/>
          <w:bCs/>
          <w:lang w:val="bg-BG"/>
        </w:rPr>
      </w:pPr>
      <w:bookmarkStart w:id="4" w:name="RANGE!B2:J335"/>
      <w:bookmarkEnd w:id="4"/>
      <w:r w:rsidRPr="00DC54B7">
        <w:rPr>
          <w:rFonts w:ascii="Times New Roman" w:hAnsi="Times New Roman"/>
          <w:b/>
          <w:bCs/>
          <w:lang w:val="bg-BG"/>
        </w:rPr>
        <w:t>Приложение № 7</w:t>
      </w:r>
    </w:p>
    <w:p w:rsidR="00822839" w:rsidRPr="00DC54B7" w:rsidRDefault="00822839" w:rsidP="00506CB5">
      <w:pPr>
        <w:tabs>
          <w:tab w:val="left" w:pos="2943"/>
          <w:tab w:val="left" w:pos="4302"/>
          <w:tab w:val="left" w:pos="5625"/>
          <w:tab w:val="left" w:pos="6789"/>
          <w:tab w:val="left" w:pos="8305"/>
          <w:tab w:val="left" w:pos="9558"/>
          <w:tab w:val="left" w:pos="10710"/>
          <w:tab w:val="left" w:pos="12048"/>
        </w:tabs>
        <w:spacing w:after="0" w:line="240" w:lineRule="auto"/>
        <w:ind w:left="-459" w:right="-14"/>
        <w:jc w:val="right"/>
        <w:rPr>
          <w:rFonts w:ascii="Times New Roman" w:hAnsi="Times New Roman"/>
          <w:b/>
          <w:bCs/>
          <w:lang w:val="bg-BG"/>
        </w:rPr>
      </w:pPr>
      <w:r w:rsidRPr="00DC54B7">
        <w:rPr>
          <w:rFonts w:ascii="Times New Roman" w:hAnsi="Times New Roman"/>
          <w:b/>
          <w:bCs/>
          <w:lang w:val="bg-BG"/>
        </w:rPr>
        <w:t>към чл. 51</w:t>
      </w:r>
    </w:p>
    <w:tbl>
      <w:tblPr>
        <w:tblW w:w="13750" w:type="dxa"/>
        <w:tblInd w:w="-459" w:type="dxa"/>
        <w:tblLook w:val="00A0"/>
      </w:tblPr>
      <w:tblGrid>
        <w:gridCol w:w="3402"/>
        <w:gridCol w:w="1359"/>
        <w:gridCol w:w="1323"/>
        <w:gridCol w:w="1164"/>
        <w:gridCol w:w="1516"/>
        <w:gridCol w:w="1253"/>
        <w:gridCol w:w="1152"/>
        <w:gridCol w:w="1338"/>
        <w:gridCol w:w="1243"/>
      </w:tblGrid>
      <w:tr w:rsidR="00822839" w:rsidRPr="00DC54B7" w:rsidTr="00506CB5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</w:tr>
      <w:tr w:rsidR="00822839" w:rsidRPr="00DC54B7" w:rsidTr="00506CB5">
        <w:trPr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FF0000"/>
                <w:lang w:val="bg-BG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</w:tr>
    </w:tbl>
    <w:p w:rsidR="00822839" w:rsidRDefault="00822839" w:rsidP="00AD0655">
      <w:pPr>
        <w:tabs>
          <w:tab w:val="left" w:pos="4302"/>
          <w:tab w:val="left" w:pos="5625"/>
          <w:tab w:val="left" w:pos="6789"/>
          <w:tab w:val="left" w:pos="8305"/>
          <w:tab w:val="left" w:pos="9558"/>
          <w:tab w:val="left" w:pos="10710"/>
          <w:tab w:val="left" w:pos="12048"/>
        </w:tabs>
        <w:spacing w:after="0" w:line="240" w:lineRule="auto"/>
        <w:ind w:left="-459"/>
        <w:rPr>
          <w:rFonts w:ascii="Times New Roman" w:hAnsi="Times New Roman"/>
          <w:b/>
          <w:bCs/>
        </w:rPr>
      </w:pPr>
    </w:p>
    <w:p w:rsidR="00822839" w:rsidRPr="00DC54B7" w:rsidRDefault="00822839" w:rsidP="00AD0655">
      <w:pPr>
        <w:tabs>
          <w:tab w:val="left" w:pos="4302"/>
          <w:tab w:val="left" w:pos="5625"/>
          <w:tab w:val="left" w:pos="6789"/>
          <w:tab w:val="left" w:pos="8305"/>
          <w:tab w:val="left" w:pos="9558"/>
          <w:tab w:val="left" w:pos="10710"/>
          <w:tab w:val="left" w:pos="12048"/>
        </w:tabs>
        <w:spacing w:after="0" w:line="240" w:lineRule="auto"/>
        <w:ind w:left="-459"/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b/>
          <w:bCs/>
          <w:lang w:val="bg-BG"/>
        </w:rPr>
        <w:t>I. Стойностни показатели на общините за делегираните от държавата дейности за 2015 г.</w:t>
      </w:r>
    </w:p>
    <w:p w:rsidR="00822839" w:rsidRDefault="00822839" w:rsidP="00506CB5">
      <w:pPr>
        <w:tabs>
          <w:tab w:val="left" w:pos="1701"/>
          <w:tab w:val="left" w:pos="5625"/>
          <w:tab w:val="left" w:pos="6789"/>
          <w:tab w:val="left" w:pos="8305"/>
          <w:tab w:val="left" w:pos="9558"/>
          <w:tab w:val="left" w:pos="10710"/>
          <w:tab w:val="left" w:pos="12048"/>
        </w:tabs>
        <w:spacing w:after="0" w:line="240" w:lineRule="auto"/>
        <w:ind w:left="-459"/>
        <w:rPr>
          <w:rFonts w:ascii="Times New Roman" w:hAnsi="Times New Roman"/>
          <w:b/>
          <w:bCs/>
        </w:rPr>
      </w:pPr>
      <w:r w:rsidRPr="00DC54B7">
        <w:rPr>
          <w:rFonts w:ascii="Times New Roman" w:hAnsi="Times New Roman"/>
          <w:b/>
          <w:bCs/>
          <w:lang w:val="bg-BG"/>
        </w:rPr>
        <w:tab/>
        <w:t>(без капиталови разходи)</w:t>
      </w:r>
    </w:p>
    <w:p w:rsidR="00822839" w:rsidRPr="00C31CA9" w:rsidRDefault="00822839" w:rsidP="00506CB5">
      <w:pPr>
        <w:tabs>
          <w:tab w:val="left" w:pos="1701"/>
          <w:tab w:val="left" w:pos="5625"/>
          <w:tab w:val="left" w:pos="6789"/>
          <w:tab w:val="left" w:pos="8305"/>
          <w:tab w:val="left" w:pos="9558"/>
          <w:tab w:val="left" w:pos="10710"/>
          <w:tab w:val="left" w:pos="12048"/>
        </w:tabs>
        <w:spacing w:after="0" w:line="240" w:lineRule="auto"/>
        <w:ind w:left="-459"/>
        <w:rPr>
          <w:rFonts w:ascii="Times New Roman" w:hAnsi="Times New Roman"/>
        </w:rPr>
      </w:pPr>
    </w:p>
    <w:tbl>
      <w:tblPr>
        <w:tblW w:w="13755" w:type="dxa"/>
        <w:tblInd w:w="-459" w:type="dxa"/>
        <w:tblLook w:val="00A0"/>
      </w:tblPr>
      <w:tblGrid>
        <w:gridCol w:w="3407"/>
        <w:gridCol w:w="1359"/>
        <w:gridCol w:w="1323"/>
        <w:gridCol w:w="1164"/>
        <w:gridCol w:w="1516"/>
        <w:gridCol w:w="1253"/>
        <w:gridCol w:w="1152"/>
        <w:gridCol w:w="1338"/>
        <w:gridCol w:w="1243"/>
      </w:tblGrid>
      <w:tr w:rsidR="00822839" w:rsidRPr="00DC54B7" w:rsidTr="004F5E32">
        <w:trPr>
          <w:trHeight w:val="300"/>
        </w:trPr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C31CA9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</w:rPr>
              <w:t xml:space="preserve">                     </w:t>
            </w:r>
            <w:r w:rsidRPr="00DC54B7">
              <w:rPr>
                <w:rFonts w:ascii="Times New Roman" w:hAnsi="Times New Roman"/>
                <w:lang w:val="bg-BG"/>
              </w:rPr>
              <w:t>(в хил.лева)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DC54B7">
              <w:rPr>
                <w:rFonts w:ascii="Times New Roman" w:hAnsi="Times New Roman"/>
                <w:b/>
                <w:lang w:val="bg-BG"/>
              </w:rPr>
              <w:t>Разходи за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DC54B7">
              <w:rPr>
                <w:rFonts w:ascii="Times New Roman" w:hAnsi="Times New Roman"/>
                <w:b/>
                <w:lang w:val="bg-BG"/>
              </w:rPr>
              <w:t>делегирани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DC54B7">
              <w:rPr>
                <w:rFonts w:ascii="Times New Roman" w:hAnsi="Times New Roman"/>
                <w:b/>
                <w:lang w:val="bg-BG"/>
              </w:rPr>
              <w:t>от държавата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DC54B7">
              <w:rPr>
                <w:rFonts w:ascii="Times New Roman" w:hAnsi="Times New Roman"/>
                <w:b/>
                <w:lang w:val="bg-BG"/>
              </w:rPr>
              <w:t>дейности</w:t>
            </w:r>
          </w:p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DC54B7">
              <w:rPr>
                <w:rFonts w:ascii="Times New Roman" w:hAnsi="Times New Roman"/>
                <w:b/>
                <w:lang w:val="bg-BG"/>
              </w:rPr>
              <w:t> 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 т.ч.</w:t>
            </w:r>
          </w:p>
        </w:tc>
      </w:tr>
      <w:tr w:rsidR="00822839" w:rsidRPr="00DC54B7" w:rsidTr="000B17DD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359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323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Общинска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админи-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страция</w:t>
            </w:r>
          </w:p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Отбрана и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сигурност</w:t>
            </w:r>
          </w:p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 </w:t>
            </w:r>
          </w:p>
        </w:tc>
        <w:tc>
          <w:tcPr>
            <w:tcW w:w="151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Образова-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ние</w:t>
            </w:r>
          </w:p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Здравео-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пазване</w:t>
            </w:r>
          </w:p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Социални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грижи</w:t>
            </w:r>
          </w:p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22839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54B7">
              <w:rPr>
                <w:rFonts w:ascii="Times New Roman" w:hAnsi="Times New Roman"/>
                <w:lang w:val="bg-BG"/>
              </w:rPr>
              <w:t>Култура</w:t>
            </w:r>
          </w:p>
          <w:p w:rsidR="00822839" w:rsidRPr="00C31CA9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Иконом.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дейности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и услуги</w:t>
            </w:r>
          </w:p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0B17DD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Общини</w:t>
            </w:r>
          </w:p>
        </w:tc>
        <w:tc>
          <w:tcPr>
            <w:tcW w:w="1359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32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16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4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822839" w:rsidRPr="00DC54B7" w:rsidTr="000B17DD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32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16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5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4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822839" w:rsidRPr="00DC54B7" w:rsidTr="000B17DD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3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822839" w:rsidRPr="00DC54B7" w:rsidTr="00C31CA9">
        <w:trPr>
          <w:trHeight w:val="2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 (2+3+4+</w:t>
            </w:r>
          </w:p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5+6+7+8)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8</w:t>
            </w:r>
          </w:p>
        </w:tc>
      </w:tr>
      <w:tr w:rsidR="00822839" w:rsidRPr="00DC54B7" w:rsidTr="00C31CA9">
        <w:trPr>
          <w:trHeight w:val="2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БЛАГОЕВГРАД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Банско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4 984,7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478,7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3 018,7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180,6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879,9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353,0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Белица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3 327,9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474,6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2 570,4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123,2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Благоевград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23 913,5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1 686,0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227,6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16 616,7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2 015,9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2 228,6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1 138,7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Гоце Делчев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11 322,3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829,3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8 166,6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607,3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1 367,7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Гърмен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5 256,3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623,8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4 087,7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178,6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198,8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Kресна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1 798,7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354,1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893,5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232,8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204,2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Петрич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14 385,2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1 605,9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11 176,0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665,6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562,6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277,6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Pазлог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6 784,6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629,8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4 382,3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280,9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1 165,3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256,8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Cандански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11 772,1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1 077,9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115,6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8 184,7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802,8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1 178,3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412,8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Cатовча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5 357,6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661,6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3 963,2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532,2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124,9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Cимитли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4 518,3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573,5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2 846,1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153,5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757,8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118,0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Cтрумяни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2 174,9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435,5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846,9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673,9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Xаджидимово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3 492,7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519,3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2 454,4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275,9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98,1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Якоруда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3 167,0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474,0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2 122,8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93,4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334,6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БУРГАС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Aйтос  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7 935,8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883,4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98,3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6 068,5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249,5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476,5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159,6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Бургас        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64 996,3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3 859,3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336,8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53 695,3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3 893,5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1 773,1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1 438,3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Kамено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4 006,9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520,9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101,9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2 209,4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949,9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152,7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Kарнобат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8 151,5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868,1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102,1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5 520,6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273,7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1 130,2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256,8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Mалко Tърново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1 805,5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344,4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565,0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726,6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Hесебър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6 781,3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682,0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117,1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5 485,8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357,6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138,8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Поморие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8 179,0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793,5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5 731,5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255,1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1 038,6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270,7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Приморско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2 044,2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373,8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66,4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1 115,6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373,3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Pуен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7 946,0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1 196,4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66,9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6 430,1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120,7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131,9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Cозопол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3 397,9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536,3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96,1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2 371,6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88,4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213,1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Средец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5 921,9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646,4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85,1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3 584,4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179,2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1 165,9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260,9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Cунгурларе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4 502,1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660,6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2 823,8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639,4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187,4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Царево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2 736,9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433,7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1 981,6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ВАРНА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Aврен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2 652,3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480,2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1 877,6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Aксаково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5 441,0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705,0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4 145,9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209,5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134,6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159,6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Белослав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4 842,6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427,0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87,4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2 616,4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164,6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1 450,0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Бяла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1 522,3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316,3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715,6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340,3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Bарна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88 778,1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6 800,7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795,1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67 127,1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6 917,0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4 642,1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2 496,1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Bетрино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1 460,2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389,8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763,5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124,9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Bълчи Дол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3 588,7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579,7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2 048,8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657,6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145,7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Девня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3 030,0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381,1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2 052,8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243,6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164,5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Долни Чифлик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7 066,8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684,3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4 816,6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143,6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1 145,8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201,3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Дългопол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4 299,2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601,6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3 351,9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82,8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187,4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Провадия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7 527,6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795,2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93,3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4 831,8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217,4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1 093,8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496,1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Cуворово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2 756,6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395,2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1 913,8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86,8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217,0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ВЕЛИКО ТЪРНОВО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Bелико Tърново   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27 099,7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1 729,4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208,8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16 351,4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1 940,4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4 445,8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2 423,9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Горна Oряховица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12 009,1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1 092,4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95,3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8 082,1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713,7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1 581,4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444,2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Eлена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3 851,8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524,8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2 098,9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156,5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743,9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249,6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Златарица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1 769,1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370,3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933,8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295,6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Лясковец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3 227,2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491,2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2 141,2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288,8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84,1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152,7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Павликени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6 383,2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804,5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3 851,9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251,1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894,0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506,8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Полски Tръмбеш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4 002,4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605,2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77,4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2 753,6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335,3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166,6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Cвищов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9 122,1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911,1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5 701,3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316,1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1 620,2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462,4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Cтражица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5 742,4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633,9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3 481,6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139,2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1 203,9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194,3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Cухиндол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1 531,6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313,7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522,7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56,0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503,2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ВИДИН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Белоградчик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2 986,0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415,6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1 301,6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867,4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257,9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Бойница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1 231,2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311,1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302,5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Брегово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3 373,6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380,1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77,2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891,8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1 838,5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Bидин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16 966,3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1 613,3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178,3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11 587,3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606,1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2 050,9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930,4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Грамада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716,2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317,3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254,8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Димово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2 615,3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474,5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77,4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1 283,9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577,9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138,8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Kула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2 081,9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350,8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629,3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888,9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Mакреш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691,8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319,7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227,1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Hово Cело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1 558,1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319,9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472,6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592,6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Pужинци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1 772,1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355,9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1 090,2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145,5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Чупрене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1 196,7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330,7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431,4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288,4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ВРАЦА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Борован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2 365,4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347,2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1 377,1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393,3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Бяла Cлатина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7 716,0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766,6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5 284,9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393,5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921,1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263,7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Bраца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23 791,0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1 624,1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216,4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17 212,3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1 540,2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1 896,5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1 301,5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Kозлодуй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7 859,5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582,7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121,5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5 266,3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302,2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1 441,1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145,7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Kриводол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2 268,8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488,9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63,5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1 508,8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68,8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138,8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Mездра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6 187,3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791,9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105,6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4 028,1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757,7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249,8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Mизия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2 204,9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379,4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88,4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1 353,8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Oряхово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2 975,4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471,5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2 117,2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182,7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118,0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Pоман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2 755,5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409,2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1 336,0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720,3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124,9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Xайредин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1 880,1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344,7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77,2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787,3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45,1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549,5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ГАБРОВО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Габрово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15 485,8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1 460,5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193,0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9 507,9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1 243,4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1 134,8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1 946,2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Дряново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4 582,1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445,1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84,3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1 576,9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222,3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1 927,6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325,9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Cевлиево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10 706,9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1 093,2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116,2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6 527,3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369,8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2 098,3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502,1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Tрявна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3 308,5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443,7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1 745,7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539,7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414,2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ДОБРИЧ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Балчик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6 238,8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712,5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84,9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4 868,4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167,5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43,0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Генерал Тошево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4 113,2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734,7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2 781,8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136,7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Добрич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25 407,9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1 552,7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192,8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18 229,2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1 887,9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2 398,3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1 147,0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Добричка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6 308,1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1 213,6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84,0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4 128,4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136,6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419,3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326,2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Kаварна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5 615,9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611,6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96,6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3 392,4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267,2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948,5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299,6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Kрушари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2 926,4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472,7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1 153,4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1 100,2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Tервел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5 379,4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866,3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80,7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3 832,4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240,5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158,2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201,3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Шабла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1 705,6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388,4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893,5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119,2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152,7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КЪРДЖАЛИ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Aрдино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3 552,3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932,7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1 945,1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337,3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194,3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Джебел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2 692,6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889,5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66,9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1 472,9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124,9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Kирково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5 766,0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1 356,6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88,3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4 014,0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109,1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124,9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Kрумовград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6 225,6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1 416,3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3 838,2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147,6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644,5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Kърджали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20 255,0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2 337,5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196,9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15 266,0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792,9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763,8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897,9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Mомчилград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4 534,5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1 103,2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2 808,0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239,1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246,4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Черноочене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2 819,2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694,6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1 879,2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48,8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57,8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КЮСТЕНДИЛ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Бобовдол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2 213,9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479,1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1 156,2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255,6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180,4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Бобошево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776,9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358,0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254,8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40,1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Дупница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11 291,7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1 086,7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112,2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8 328,0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781,4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712,7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270,7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Kочериново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1 550,0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372,6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616,0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44,0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379,6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Kюстендил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15 863,9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1 758,0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179,1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10 250,5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616,3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1 649,3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1 410,7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Hевестино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914,0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396,2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369,3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Pила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1 101,2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302,5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360,4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284,3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Cапарева Баня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1 531,3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371,7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955,0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91,4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Tрекляно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570,8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352,8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124,1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0,7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ЛОВЕЧ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Aприлци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1 346,5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302,4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543,1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311,6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Летница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1 704,3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327,7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878,7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49,2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284,8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90,2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Ловеч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14 865,8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1 284,5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191,8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9 908,1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805,9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1 520,8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1 154,7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Луковит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5 988,5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639,1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100,1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4 054,5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255,6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779,6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159,6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Tетевен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6 594,6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676,4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4 680,9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289,7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620,9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242,9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Tроян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8 391,0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892,4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94,2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5 976,2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540,2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405,7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482,3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Угърчин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2 460,5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400,3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1 479,2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85,7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324,1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Ябланица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2 569,8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385,6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1 914,7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103,4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МОНТАНА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Берковица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7 280,9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649,4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3 538,1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332,2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2 561,9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118,0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Бойчиновци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2 809,5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1 644,4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107,9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341,7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152,7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Брусарци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1 549,2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369,9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981,6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40,6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Bълчедръм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3 083,8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472,1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2 033,8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308,9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Bършец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2 523,7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409,1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1 909,0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Георги Дамяново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1 589,1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374,7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211,1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9,0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843,6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Лом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8 638,3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750,2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100,1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5 024,9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380,5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2 160,5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222,1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Mедковец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1 448,8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330,9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888,4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60,4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Mонтана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15 046,1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1 286,2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201,0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10 433,3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1 135,0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1 133,4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857,2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Чипровци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921,8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358,6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293,6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182,1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Якимово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1 176,2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326,3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685,5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ПАЗАРДЖИК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Батак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2 530,3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343,9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66,3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1 043,7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783,1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255,5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Белово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2 263,4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448,0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1 397,5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56,0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146,1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131,9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Брацигово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3 294,9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433,3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1 757,1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103,3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828,7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Bелинград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12 371,6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1 049,2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92,6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9 478,6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314,4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1 042,5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394,3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Лесичово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2 062,6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366,9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817,9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696,9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Пазарджик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32 023,7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2 164,7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212,8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23 506,0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1 048,3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3 721,5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1 370,4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Панагюрище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6 154,1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699,7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95,6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4 167,8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223,3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546,6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421,1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Пещера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5 056,3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585,8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88,0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3 589,3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202,5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493,5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Pакитово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5 055,2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488,0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80,5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3 801,8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180,3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414,4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90,2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Cептември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6 303,9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773,1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92,5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4 622,6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187,5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365,3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262,9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Cтрелча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1 317,8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320,3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92,8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815,3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ПЕРНИК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Брезник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1 716,7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434,9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77,5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932,8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129,5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Земен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816,4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369,9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291,9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Kовачевци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852,5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328,7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128,4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226,2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90,2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Перник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21 801,6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1 778,9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202,8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16 422,5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1 159,5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1 041,8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1 196,1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Pадомир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5 975,3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740,4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93,3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3 326,8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135,8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1 450,0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229,0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Tрън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1 773,2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410,1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674,9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44,0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464,8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118,0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ПЛЕВЕН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Белене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2 488,9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426,1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85,8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1 628,9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144,6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71,6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131,9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Гулянци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2 851,7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540,4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1 995,0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109,3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131,9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Долна Mитрополия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4 937,2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710,6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100,6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3 530,5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181,7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212,5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201,3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Долни Дъбник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3 255,0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518,9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2 465,1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Искър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1 780,6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368,3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1 210,0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Левски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4 613,3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686,3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99,2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3 158,2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362,5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249,8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Hикопол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2 482,6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516,9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1 472,8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42,9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176,5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194,3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Плевен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34 883,3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2 306,3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238,5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25 875,0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3 062,2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1 648,7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1 752,6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Пордим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3 159,8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388,4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1 703,2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862,1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Червен Бряг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7 207,8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835,5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107,5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5 439,9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413,3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203,4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208,2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Kнежа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3 725,7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475,4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80,2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2 782,7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276,4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ПЛОВДИВ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Aсеновград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15 501,8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1 478,3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126,6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11 713,6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678,8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1 135,5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369,0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Брезово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2 111,4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452,9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1 158,4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302,2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Kалояново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2 982,4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531,2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1 681,7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535,2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Kарлово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13 454,6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1 334,2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131,6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9 516,5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645,1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1 351,1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476,1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Кричим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2 670,4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353,8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77,9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1 950,1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118,7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142,1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Лъки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1 206,8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337,6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418,0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292,3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„</w:t>
            </w:r>
            <w:r w:rsidRPr="00DC54B7">
              <w:rPr>
                <w:rFonts w:ascii="Times New Roman" w:hAnsi="Times New Roman"/>
                <w:lang w:val="bg-BG"/>
              </w:rPr>
              <w:t>Mарица</w:t>
            </w:r>
            <w:r>
              <w:rPr>
                <w:rFonts w:ascii="Times New Roman" w:hAnsi="Times New Roman"/>
                <w:lang w:val="bg-BG"/>
              </w:rPr>
              <w:t>”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7 208,7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901,5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93,9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5 604,8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190,4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353,9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Перущица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1 753,9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295,2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1 139,2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98,3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147,4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Пловдив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96 754,1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6 947,0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894,6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70 265,1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7 324,2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8 001,2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3 322,0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Първомай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6 418,7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814,9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92,5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4 618,3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221,0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436,0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236,0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Pаковски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6 046,0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689,1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4 725,4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281,7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163,3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„</w:t>
            </w:r>
            <w:r w:rsidRPr="00DC54B7">
              <w:rPr>
                <w:rFonts w:ascii="Times New Roman" w:hAnsi="Times New Roman"/>
                <w:lang w:val="bg-BG"/>
              </w:rPr>
              <w:t>Pодопи</w:t>
            </w:r>
            <w:r>
              <w:rPr>
                <w:rFonts w:ascii="Times New Roman" w:hAnsi="Times New Roman"/>
                <w:lang w:val="bg-BG"/>
              </w:rPr>
              <w:t>”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6 155,5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899,2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4 621,0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359,5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194,3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Cадово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4 282,5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578,6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3 248,3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109,4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192,5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90,2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Стамболийски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5 082,8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601,2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3 934,0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Cъединение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2 088,2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469,8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1 192,2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118,0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Xисаря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3 213,4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524,7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1 819,0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324,6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Куклен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1 603,0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1 053,3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Сопот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3 258,1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396,5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84,3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2 035,7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210,8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390,4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140,4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РАЗГРАД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Завет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3 124,8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511,9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2 301,6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159,6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Исперих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7 435,1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977,4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91,8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5 013,2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225,2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610,1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517,4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Kубрат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5 529,5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765,5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59,3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3 521,4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350,3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562,3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270,7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Лозница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3 472,7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584,7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2 290,7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334,1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138,8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Pазград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16 647,7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1 395,8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175,8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11 021,5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888,4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1 973,9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1 192,3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Cамуил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3 527,5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555,9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1 439,5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1 293,8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Цар Калоян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1 946,9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362,9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66,4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1 173,8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49,8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224,6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РУСЕ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Борово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2 156,0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379,4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835,4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738,7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Бяла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3 554,2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543,6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84,8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2 447,5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145,6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Bятово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3 356,1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510,9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2 446,2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137,5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131,9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Две Mогили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2 484,1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488,8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1 379,5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320,1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Иваново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1 603,3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479,9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823,0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52,0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159,6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Pусе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42 310,3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2 874,9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272,9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28 233,9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3 155,2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6 089,7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1 683,7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Cливо Поле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2 719,8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533,0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1 698,8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212,7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138,8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Ценово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1 345,1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396,4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678,1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131,9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СИЛИСТРА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Aлфатар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1 334,9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341,8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425,8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382,1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Главиница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3 772,3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678,8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2 026,1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708,3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222,1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Дулово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8 816,4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1 060,3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82,4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6 525,5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230,7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591,3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326,2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Kайнарджа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2 359,4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398,0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1 333,3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440,8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Cилистра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15 719,1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1 264,2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228,1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8 684,5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1 118,6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3 374,2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1 049,5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Cитово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1 769,7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420,3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1 172,8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90,2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Tутракан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4 255,1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620,7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91,4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2 772,0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103,0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253,1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414,9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СЛИВЕН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Kотел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5 817,2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801,9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3 982,0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102,2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478,4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378,9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Hова Загора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11 341,8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1 152,3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118,6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8 027,2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491,2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960,9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591,6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Cливен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37 414,9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2 416,9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243,8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27 099,1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1 995,1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4 023,7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1 636,3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Tвърдица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6 249,0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549,3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3 656,7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163,6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1 692,1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118,0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СМОЛЯН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Баните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1 288,6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401,1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732,4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Борино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1 103,9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325,5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639,1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Девин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3 426,2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557,8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2 492,3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101,4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138,8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Доспат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3 067,0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453,9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2 246,7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179,1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Златоград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3 687,4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496,2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2 407,7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272,8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326,0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Mадан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3 199,2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595,5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2 237,4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82,5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126,1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90,2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Hеделино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2 154,4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437,1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1 216,4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235,9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Pудозем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3 331,6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498,5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93,8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2 363,1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179,1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Cмолян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14 649,6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1 152,8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174,1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8 761,5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515,5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2 730,8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1 314,9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Чепеларе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2 281,4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416,2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1 445,6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98,1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151,5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СТОЛИЧНА ОБЩИНА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297 973,5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21 186,7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3 733,2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230 720,7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20 857,9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14 664,6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6 810,4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СОФИЙСКА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Антон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682,6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273,5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317,7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Божурище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2 264,2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379,1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1 543,5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114,0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60,1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Ботевград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8 996,9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821,8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85,3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6 554,2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616,2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538,1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381,3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Годеч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1 431,1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358,3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910,5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52,2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Горна Mалина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1 722,4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405,3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1 102,7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Долна баня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2 347,7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290,4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1 425,0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98,3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418,6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Драгоман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1 723,7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432,2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721,5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90,1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318,7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90,2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Eлин Пелин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6 558,2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719,0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86,9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4 732,9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297,7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458,0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263,7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Eтрополе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4 629,6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466,3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3 534,3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229,6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139,2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170,8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Златица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1 614,6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327,7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1 077,6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65,2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Ихтиман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5 468,2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615,7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4 191,0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157,2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305,2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118,0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Kопривщица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1 174,5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277,5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531,1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12,4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292,4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Kостенец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3 327,1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469,4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2 463,7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155,0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166,6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Kостинброд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4 102,2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541,7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2 960,6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155,7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266,6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Мирково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815,9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305,3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363,1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Пирдоп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2 595,8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358,6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1 682,1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129,6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298,3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Правец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5 165,6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426,2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2 827,9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138,2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1 458,4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235,6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Cамоков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10 706,5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1 000,5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108,9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7 769,3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299,8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1 027,7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500,3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Cвоге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4 740,7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782,0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80,7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2 742,3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137,7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796,7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201,3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Cливница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2 166,4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415,1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1 521,1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Чавдар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605,2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271,7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244,9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Челопеч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801,1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273,0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377,9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СТАРА ЗАГОРА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Братя Даскалови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2 195,4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516,5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1 370,4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124,9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Гурково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1 825,4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345,4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67,7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1 303,5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Гълъбово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4 018,0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511,1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2 715,5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116,9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493,6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118,0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Kазанлък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21 120,3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1 583,4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134,2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14 742,4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1 407,9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2 404,5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847,9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Mъглиж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3 151,6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500,9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2 287,9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121,5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Николаево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2 218,6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331,9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1 666,4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77,2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Oпан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831,9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362,4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313,6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Павел Баня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4 425,1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618,5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80,3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3 159,6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260,1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174,7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131,9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Pаднево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5 291,4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716,4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95,8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3 653,2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199,2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391,2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235,6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Cтара Загора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46 229,6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2 988,7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260,6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30 296,1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3 545,6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7 495,6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1 643,0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Чирпан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5 505,7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702,6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121,3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3 973,4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300,5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171,9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236,0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ТЪРГОВИЩЕ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Aнтоново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1 943,9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549,3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1 160,6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131,9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Oмуртаг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6 078,5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1 095,8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65,0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4 240,8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309,6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319,2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Oпака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2 102,8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391,7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1 263,3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33,5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284,7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Попово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 w:hanging="33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7 744,2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1 003,5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96,7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5 023,3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196,7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941,0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483,0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Tърговище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17 015,3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1 779,6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168,0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12 203,2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936,8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918,9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1 008,8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ХАСКОВО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Димитровград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12 127,4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1 339,6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128,3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8 976,8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467,9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840,0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374,8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Ивайловград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2 256,0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492,9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1 336,4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260,5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Любимец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2 981,7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445,8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2 128,0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265,1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Mаджарово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853,8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354,0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394,6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Mинерални Бани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1 464,8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447,6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56,8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870,8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27,1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Cвиленград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6 570,1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722,8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107,9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4 366,1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894,6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138,8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Cимеоновград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2 701,9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418,3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63,8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1 784,0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142,1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182,7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Cтамболово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2 176,3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713,7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1 242,4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31,9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69,4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Tополовград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3 503,6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550,3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70,3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1 962,6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695,7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152,7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Xарманли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6 313,9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818,4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4 641,7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193,9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339,0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223,9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Xасково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26 048,5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2 027,2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225,2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19 289,7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1 194,5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2 125,6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1 186,3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ШУМЕН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Велики Преслав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3 493,0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1 923,8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164,0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387,5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369,1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Bенец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2 243,4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564,5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1 484,9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Bърбица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3 328,8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615,4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2 505,7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Kаолиново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3 713,5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718,5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75,1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2 780,8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76,6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Kаспичан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2 700,9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439,6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1 597,0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394,1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131,9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Hикола Kозлево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2 609,5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466,0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74,3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1 911,8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53,3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104,1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Hови Пазар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6 406,7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688,9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85,6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4 470,5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250,3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737,9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173,5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Cмядово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2 907,8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403,1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1 302,0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55,3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950,5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118,0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Xитрино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1 656,8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647,2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61,7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812,4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24,5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111,0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Шумен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28 737,3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1 871,2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185,6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18 840,8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2 471,3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3 395,3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1 973,1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ОБЛАСТ ЯМБОЛ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Болярово         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2 383,4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429,8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681,1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23,4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1 068,7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97,2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Eлхово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4 707,7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643,1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88,8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3 281,0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130,6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307,8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256,4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Cтралджа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4 367,0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595,8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78,6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2 727,1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171,0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572,4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222,1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„</w:t>
            </w:r>
            <w:r w:rsidRPr="00DC54B7">
              <w:rPr>
                <w:rFonts w:ascii="Times New Roman" w:hAnsi="Times New Roman"/>
                <w:lang w:val="bg-BG"/>
              </w:rPr>
              <w:t>Tунджа</w:t>
            </w:r>
            <w:r>
              <w:rPr>
                <w:rFonts w:ascii="Times New Roman" w:hAnsi="Times New Roman"/>
                <w:lang w:val="bg-BG"/>
              </w:rPr>
              <w:t>”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5 114,9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998,6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95,4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2 974,2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171,4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472,8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402,5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Ямбол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22 371,8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1 369,1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191,9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15 821,0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1 685,8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2 334,0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970,0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15"/>
        </w:trPr>
        <w:tc>
          <w:tcPr>
            <w:tcW w:w="3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</w:tr>
      <w:tr w:rsidR="00822839" w:rsidRPr="00DC54B7" w:rsidTr="00C31CA9">
        <w:trPr>
          <w:trHeight w:val="330"/>
        </w:trPr>
        <w:tc>
          <w:tcPr>
            <w:tcW w:w="340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ВСИЧКО</w:t>
            </w:r>
          </w:p>
        </w:tc>
        <w:tc>
          <w:tcPr>
            <w:tcW w:w="135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2 066 835,9</w:t>
            </w:r>
          </w:p>
        </w:tc>
        <w:tc>
          <w:tcPr>
            <w:tcW w:w="132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217 200,0</w:t>
            </w:r>
          </w:p>
        </w:tc>
        <w:tc>
          <w:tcPr>
            <w:tcW w:w="116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29 269,3</w:t>
            </w:r>
          </w:p>
        </w:tc>
        <w:tc>
          <w:tcPr>
            <w:tcW w:w="151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1 433 270,0</w:t>
            </w:r>
          </w:p>
        </w:tc>
        <w:tc>
          <w:tcPr>
            <w:tcW w:w="125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110 939,0</w:t>
            </w:r>
          </w:p>
        </w:tc>
        <w:tc>
          <w:tcPr>
            <w:tcW w:w="115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189 803,6</w:t>
            </w:r>
          </w:p>
        </w:tc>
        <w:tc>
          <w:tcPr>
            <w:tcW w:w="133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84 904,0</w:t>
            </w:r>
          </w:p>
        </w:tc>
        <w:tc>
          <w:tcPr>
            <w:tcW w:w="124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1 450,0</w:t>
            </w:r>
          </w:p>
        </w:tc>
      </w:tr>
      <w:tr w:rsidR="00822839" w:rsidRPr="00DC54B7" w:rsidTr="00C31CA9">
        <w:trPr>
          <w:trHeight w:val="315"/>
        </w:trPr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</w:tr>
    </w:tbl>
    <w:p w:rsidR="00822839" w:rsidRPr="00DC54B7" w:rsidRDefault="00822839" w:rsidP="00AD0655">
      <w:pPr>
        <w:rPr>
          <w:rFonts w:ascii="Times New Roman" w:hAnsi="Times New Roman"/>
          <w:lang w:val="bg-BG"/>
        </w:rPr>
      </w:pPr>
    </w:p>
    <w:p w:rsidR="00822839" w:rsidRPr="00DC54B7" w:rsidRDefault="00822839">
      <w:pPr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lang w:val="bg-BG"/>
        </w:rPr>
        <w:br w:type="page"/>
      </w:r>
    </w:p>
    <w:p w:rsidR="00822839" w:rsidRPr="00DC54B7" w:rsidRDefault="00822839" w:rsidP="00AD0655">
      <w:pPr>
        <w:tabs>
          <w:tab w:val="left" w:pos="1131"/>
          <w:tab w:val="left" w:pos="2139"/>
          <w:tab w:val="left" w:pos="3147"/>
          <w:tab w:val="left" w:pos="4155"/>
          <w:tab w:val="left" w:pos="5488"/>
          <w:tab w:val="left" w:pos="6912"/>
          <w:tab w:val="left" w:pos="8167"/>
          <w:tab w:val="left" w:pos="9333"/>
          <w:tab w:val="left" w:pos="10499"/>
          <w:tab w:val="left" w:pos="11459"/>
          <w:tab w:val="left" w:pos="12573"/>
          <w:tab w:val="left" w:pos="13739"/>
          <w:tab w:val="left" w:pos="15477"/>
        </w:tabs>
        <w:spacing w:after="0" w:line="240" w:lineRule="auto"/>
        <w:ind w:left="-743"/>
        <w:rPr>
          <w:rFonts w:ascii="Times New Roman" w:hAnsi="Times New Roman"/>
          <w:lang w:val="bg-BG"/>
        </w:rPr>
      </w:pPr>
      <w:bookmarkStart w:id="5" w:name="RANGE!B2:O332"/>
      <w:bookmarkEnd w:id="5"/>
      <w:r w:rsidRPr="00DC54B7">
        <w:rPr>
          <w:rFonts w:ascii="Times New Roman" w:hAnsi="Times New Roman"/>
          <w:b/>
          <w:bCs/>
          <w:lang w:val="bg-BG"/>
        </w:rPr>
        <w:t>II. Натурални показатели на общините за делегираните от държавата дейности за 2015 г.</w:t>
      </w:r>
      <w:r w:rsidRPr="00DC54B7">
        <w:rPr>
          <w:rFonts w:ascii="Times New Roman" w:hAnsi="Times New Roman"/>
          <w:b/>
          <w:bCs/>
          <w:lang w:val="bg-BG"/>
        </w:rPr>
        <w:tab/>
      </w:r>
    </w:p>
    <w:tbl>
      <w:tblPr>
        <w:tblW w:w="15005" w:type="dxa"/>
        <w:tblInd w:w="-743" w:type="dxa"/>
        <w:tblLook w:val="00A0"/>
      </w:tblPr>
      <w:tblGrid>
        <w:gridCol w:w="1874"/>
        <w:gridCol w:w="936"/>
        <w:gridCol w:w="936"/>
        <w:gridCol w:w="936"/>
        <w:gridCol w:w="946"/>
        <w:gridCol w:w="1119"/>
        <w:gridCol w:w="1160"/>
        <w:gridCol w:w="1079"/>
        <w:gridCol w:w="1079"/>
        <w:gridCol w:w="851"/>
        <w:gridCol w:w="910"/>
        <w:gridCol w:w="1079"/>
        <w:gridCol w:w="1077"/>
        <w:gridCol w:w="1023"/>
      </w:tblGrid>
      <w:tr w:rsidR="00822839" w:rsidRPr="00C31CA9" w:rsidTr="009E4C05">
        <w:trPr>
          <w:trHeight w:val="300"/>
        </w:trPr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Общини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Общинска администрация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Отбрана и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сигурност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Натурални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показатели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Брой</w:t>
            </w: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Образование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Здравеопазване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Социални грижи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Култура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vMerge/>
            <w:tcBorders>
              <w:left w:val="single" w:sz="4" w:space="0" w:color="auto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Численост</w:t>
            </w:r>
          </w:p>
        </w:tc>
        <w:tc>
          <w:tcPr>
            <w:tcW w:w="1119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Население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по постоян.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адрес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Брой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ученици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в общински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училища</w:t>
            </w:r>
          </w:p>
        </w:tc>
        <w:tc>
          <w:tcPr>
            <w:tcW w:w="107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Брой деца в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общински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детски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градини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Брой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уч-ци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в обсл.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звена</w:t>
            </w:r>
          </w:p>
        </w:tc>
        <w:tc>
          <w:tcPr>
            <w:tcW w:w="91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Брой деца в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общ-ски и държ.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детски ясли и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детски градини</w:t>
            </w:r>
          </w:p>
        </w:tc>
        <w:tc>
          <w:tcPr>
            <w:tcW w:w="107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Брой у-ци в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общински и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държавни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училища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Брой места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в специали-зирани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и</w:t>
            </w: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нститу-ции и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услуги в общт-ността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Субсиди-рана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ч</w:t>
            </w: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исле-ност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822839" w:rsidRPr="00DC54B7" w:rsidTr="009E4C05">
        <w:trPr>
          <w:trHeight w:val="1165"/>
        </w:trPr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Кметове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на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общини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Кметове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на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райони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Кметове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на насел.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места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Кметски</w:t>
            </w:r>
          </w:p>
          <w:p w:rsidR="00822839" w:rsidRPr="00DC54B7" w:rsidRDefault="00822839" w:rsidP="009E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намест-ници</w:t>
            </w:r>
          </w:p>
          <w:p w:rsidR="00822839" w:rsidRPr="00DC54B7" w:rsidRDefault="00822839" w:rsidP="009E4C0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119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9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13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БЛАГОЕВГРАД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Банско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13 424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997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Белица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10 287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1 064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Благоевград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103 053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7 328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2 842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3 778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8 432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Гоце Делчев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35 989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3 208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4 233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Гърмен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17 109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736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Kресна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5 662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Петрич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66 108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4 764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2 339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5 436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Pазлог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22 232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863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2 420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Cандански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44 931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3 205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3 965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Cатовча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18 937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783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Cимитли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15 482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1 080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Cтрумяни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5 821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Xаджидимово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10 873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950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488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950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Якоруда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11 113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1 093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БУРГАС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Aйтос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35 632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2 717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1 199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3 020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Бургас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232 818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23 416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8 774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10 440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24 882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Kамено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12 345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436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870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Kарнобат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28 262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2 557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2 823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Mалко Tърново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3 401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Hесебър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24 140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Поморие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28 794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2 244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2 244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Приморско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6 592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Pуен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36 520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2 984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2 984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Cозопол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13 435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873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Средец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14 391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Cунгурларе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13 573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Царево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9 557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ВАРНА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Aврен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7 842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Aксаково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19 833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1 637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Белослав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11 499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985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Бяла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3 254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Bарна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372 661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28 407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12 920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16 676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34 488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1 023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Bетрино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5 750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Bълчи дол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10 568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Девня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9 836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441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Долни чифлик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20 514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1 930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Дългопол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16 117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Провадия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25 097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2 196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814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2 490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Cуворово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7 489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1 059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ВЕЛИКО ТЪРНОВО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Bелико Tърново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91 715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6 888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3 469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8 691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751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Горна Oряховица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53 219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3 165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4 338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Eлена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10 319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Златарица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4 513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Лясковец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14 109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Павликени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26 038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1 897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Полски Tръмбеш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15 165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1 189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Cвищов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38 278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2 487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3 051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Cтражица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14 678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Cухиндол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2 539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ВИДИН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Белоградчик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7 219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Бойница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Брегово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5 439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Bидин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76 388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5 377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2 135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6 670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Грамада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Димово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6 476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Kула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4 651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Mакреш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Hово село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2 776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Pужинци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4 274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Чупрене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ВРАЦА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Борован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5 745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527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Бяла Cлатина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27 451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2 245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998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2 729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Bраца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87 494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7 775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2 821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3 431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8 446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306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Kозлодуй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21 612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2 223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2 509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Kриводол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8 991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Mездра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22 484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1 684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832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Mизия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7 629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537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Oряхово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12 643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915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Pоман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6 312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Xайредин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5 023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ГАБРОВО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Габрово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72 358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3 837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2 371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5 398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Дряново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10 049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744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774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Cевлиево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40 418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2 723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1 253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3 274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Tрявна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12 705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ДОБРИЧ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Балчик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22 279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Генерал Тошево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17 287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1 282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Добрич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109 177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8 008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3 810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9 684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Добричка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25 978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1 537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Kаварна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16 517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Kрушари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7 541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Tервел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27 991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755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Шабла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5 022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КЪРДЖАЛИ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Aрдино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30 231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Джебел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28 080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745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Kирково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45 022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1 646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1 747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Kрумовград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44 795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Kърджали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125 421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6 783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2 748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2 868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8 113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Mомчилград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38 940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572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1 248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Черноочене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15 907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</w:p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КЮСТЕНДИЛ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Бобов дол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9 122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532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Бобошево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2 692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Дупница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52 591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3 746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4 505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Kочериново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3 975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Kюстендил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77 595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4 409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5 507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Hевестино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2 220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Pила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3 112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Cапарева баня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Tрекляно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</w:p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ЛОВЕЧ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Aприлци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3 092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Летница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Ловеч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56 709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4 381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5 420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Луковит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19 977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1 762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Tетевен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22 721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2 227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Tроян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34 341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2 433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1 296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2 770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Угърчин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6 463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Ябланица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6 356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815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МОНТАНА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Берковица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20 695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1 390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750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1 559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366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Бойчиновци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9 161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797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Брусарци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5 017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Bълчедръм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839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Bършец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8 507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884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Георги Дамяново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2 382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Лом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32 231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2 475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3 139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Mедковец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3 945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Mонтана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60 544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4 585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2 443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6 045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Чипровци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3 805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Якимово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4 246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ПАЗАРДЖИК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Батак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6 759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Белово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9 518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Брацигово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9 818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Bелинград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45 214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4 185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5 133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Лесичово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5 297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Пазарджик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130 270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10 370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4 016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13 063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Панагюрище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26 946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2 153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Пещера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24 046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1 583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1 774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Pакитово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16 513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632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1 680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Cептември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27 815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1 894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2 061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Cтрелча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5 075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ПЕРНИК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Брезник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6 428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Земен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2 415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Kовачевци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1 295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Перник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103 072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6 688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3 662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8 554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Pадомир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20 606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563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1 664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Tрън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4 038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ПЛЕВЕН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Белене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10 508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632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Гулянци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13 088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823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Долна Mитрополия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20 858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1 398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Долни Дъбник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15 063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Искър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7 595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Левски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22 469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1 309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Hикопол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10 708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Плевен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153 690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11 207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6 359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14 723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Пордим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6 210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Червен бряг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32 525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2 234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2 860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Kнежа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14 913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ПЛОВДИВ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Aсеновград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72 939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4 987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2 445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5 820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Брезово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6 532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Kалояново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11 288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621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Kарлово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57 973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4 212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1 844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4 749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Кричим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9 290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Лъки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3 035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Mарица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31 206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2 080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Перущица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5 297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Пловдив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383 154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30 763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12 076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15 670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39 110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1 399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Първомай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29 382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1 764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888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2 087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Pаковски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28 444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1 920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Pодопи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32 990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Cадово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15 142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1 203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Стамболийски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22 935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1 564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Cъединение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10 097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494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Xисаря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12 901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793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Куклен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7 522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472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Сопот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11 124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783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1 462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РАЗГРАД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Завет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14 500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969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Исперих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34 228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2 152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2 440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Kубрат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24 611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Лозница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13 289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Pазград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67 345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4 613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1 942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2 475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6 259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Cамуил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11 835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Цар Калоян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8 123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421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РУСЕ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Борово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6 561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Бяла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15 369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Bетово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15 776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963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Две могили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10 154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Иваново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9 333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Pусе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187 460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12 114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6 846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15 994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1 077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Cливо поле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12 997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641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641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Ценово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6 072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СИЛИСТРА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Aлфатар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3 294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Главиница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14 160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Дулово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38 189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2 683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1 055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2 950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Kайнарджа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5 892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732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Cилистра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62 406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3 490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4 666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Cитово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6 596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Tутракан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18 461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СЛИВЕН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Kотел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25 734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1 663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Hова Загора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43 493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3 551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3 904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Cливен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145 010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12 477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5 331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14 729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653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Tвърдица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16 277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641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1 590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СМОЛЯН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Баните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Борино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4 078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Девин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13 666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Доспат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9 706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Златоград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13 383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Mадан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13 170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Hеделино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Pудозем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10 831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Cмолян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43 631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3 325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1 916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4 135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Чепеларе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7 609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СТОЛИЧНА ОБЩИНА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1 424 527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92 285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50 104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57 681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113 238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2 935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874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СОФИЙСКА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Антон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Божурище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7 019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Ботевград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35 546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2 670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1 622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3 354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Годеч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5 246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Горна Mалина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5 356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Долна баня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4 917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Драгоман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5 038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Eлин Пелин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21 755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Eтрополе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13 265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1 454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Златица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Ихтиман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18 735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1 977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2 197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Kопривщица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2 395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Kостенец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13 273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Kостинброд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16 088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1 109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Мирково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2 280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Пирдоп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8 722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Правец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7 883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386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1 575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Cамоков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39 969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3 362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1 204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3 905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Cвоге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21 114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Cливница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9 185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Чавдар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Челопеч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СТАРА ЗАГОРА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Братя Даскалови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7 347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Гурково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5 553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Гълъбово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13 500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1 133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512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1 133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Kазанлък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84 573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6 252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2 484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3 190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7 569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428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Mъглиж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12 295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Николаево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Oпан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Павел баня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17 389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1 256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Pаднево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20 731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1 716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Cтара Загора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179 255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13 510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7 235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17 376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1 102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Чирпан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23 422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1 945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1 009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2 192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ТЪРГОВИЩЕ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Aнтоново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7 155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Oмуртаг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32 483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1 809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1 983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Oпака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7 471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486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486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Попово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32 752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2 105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2 626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63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Tърговище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72 315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5 122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2 297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6 559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ХАСКОВО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Димитровград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61 682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4 051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1 656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4 388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Ивайловград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Любимец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10 248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462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881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Mаджарово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3 305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Mинерални бани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7 560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Cвиленград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24 478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2 157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Cимеоновград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9 475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Cтамболово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14 902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Tополовград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11 709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Xарманли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29 057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2 061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842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2 367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Xасково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116 097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8 258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3 593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4 203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11 001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ШУМЕН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Велики Преслав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15 834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Bенец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13 575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Bърбица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14 604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397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1 030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Kаолиново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22 465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433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1 165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Kаспичан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8 939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672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672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19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Hикола Kозлево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8 952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Hови пазар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22 339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1 812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1 939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25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Cмядово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7 064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Xитрино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1,5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12 965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Шумен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113 506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8 264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4 054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10 357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597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217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ОБЛАСТ ЯМБОЛ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Болярово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3 659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167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Eлхово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17 255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1 367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504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1 575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31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Cтралджа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13 338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32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„</w:t>
            </w: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Tунджа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”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22 866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610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1 120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135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58</w:t>
            </w:r>
          </w:p>
        </w:tc>
      </w:tr>
      <w:tr w:rsidR="00822839" w:rsidRPr="00DC54B7" w:rsidTr="009E4C05">
        <w:trPr>
          <w:trHeight w:val="30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Ямбол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87 416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7 335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2 595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3 582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9 201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403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103</w:t>
            </w:r>
          </w:p>
        </w:tc>
      </w:tr>
      <w:tr w:rsidR="00822839" w:rsidRPr="00DC54B7" w:rsidTr="009E4C05">
        <w:trPr>
          <w:trHeight w:val="315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sz w:val="20"/>
                <w:szCs w:val="20"/>
                <w:lang w:val="bg-BG"/>
              </w:rPr>
              <w:t> </w:t>
            </w:r>
          </w:p>
        </w:tc>
      </w:tr>
      <w:tr w:rsidR="00822839" w:rsidRPr="00DC54B7" w:rsidTr="009E4C05">
        <w:trPr>
          <w:trHeight w:val="330"/>
        </w:trPr>
        <w:tc>
          <w:tcPr>
            <w:tcW w:w="187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sz w:val="20"/>
                <w:szCs w:val="20"/>
                <w:lang w:val="bg-BG"/>
              </w:rPr>
              <w:t>ВСИЧКО</w:t>
            </w:r>
          </w:p>
        </w:tc>
        <w:tc>
          <w:tcPr>
            <w:tcW w:w="93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264</w:t>
            </w:r>
          </w:p>
        </w:tc>
        <w:tc>
          <w:tcPr>
            <w:tcW w:w="93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35</w:t>
            </w:r>
          </w:p>
        </w:tc>
        <w:tc>
          <w:tcPr>
            <w:tcW w:w="93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2012</w:t>
            </w:r>
          </w:p>
        </w:tc>
        <w:tc>
          <w:tcPr>
            <w:tcW w:w="94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1856,5</w:t>
            </w:r>
          </w:p>
        </w:tc>
        <w:tc>
          <w:tcPr>
            <w:tcW w:w="111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8 438 393</w:t>
            </w:r>
          </w:p>
        </w:tc>
        <w:tc>
          <w:tcPr>
            <w:tcW w:w="11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4 399</w:t>
            </w:r>
          </w:p>
        </w:tc>
        <w:tc>
          <w:tcPr>
            <w:tcW w:w="107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599 133</w:t>
            </w:r>
          </w:p>
        </w:tc>
        <w:tc>
          <w:tcPr>
            <w:tcW w:w="107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257 779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6 933</w:t>
            </w:r>
          </w:p>
        </w:tc>
        <w:tc>
          <w:tcPr>
            <w:tcW w:w="91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301 252</w:t>
            </w:r>
          </w:p>
        </w:tc>
        <w:tc>
          <w:tcPr>
            <w:tcW w:w="107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709 036</w:t>
            </w:r>
          </w:p>
        </w:tc>
        <w:tc>
          <w:tcPr>
            <w:tcW w:w="107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33 222</w:t>
            </w:r>
          </w:p>
        </w:tc>
        <w:tc>
          <w:tcPr>
            <w:tcW w:w="102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CB4488">
            <w:pPr>
              <w:spacing w:after="0" w:line="240" w:lineRule="auto"/>
              <w:ind w:right="80"/>
              <w:jc w:val="right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C54B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10 337</w:t>
            </w:r>
          </w:p>
        </w:tc>
      </w:tr>
    </w:tbl>
    <w:p w:rsidR="00822839" w:rsidRPr="00DC54B7" w:rsidRDefault="00822839" w:rsidP="00AD0655">
      <w:pPr>
        <w:rPr>
          <w:rFonts w:ascii="Times New Roman" w:hAnsi="Times New Roman"/>
          <w:lang w:val="bg-BG"/>
        </w:rPr>
      </w:pPr>
    </w:p>
    <w:p w:rsidR="00822839" w:rsidRPr="00DC54B7" w:rsidRDefault="00822839">
      <w:pPr>
        <w:rPr>
          <w:rFonts w:ascii="Times New Roman" w:hAnsi="Times New Roman"/>
          <w:lang w:val="bg-BG"/>
        </w:rPr>
      </w:pPr>
    </w:p>
    <w:p w:rsidR="00822839" w:rsidRPr="00DC54B7" w:rsidRDefault="00822839" w:rsidP="00AD0655">
      <w:pPr>
        <w:rPr>
          <w:rFonts w:ascii="Times New Roman" w:hAnsi="Times New Roman"/>
          <w:lang w:val="bg-BG"/>
        </w:rPr>
        <w:sectPr w:rsidR="00822839" w:rsidRPr="00DC54B7" w:rsidSect="00AD0655">
          <w:pgSz w:w="15840" w:h="12240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822839" w:rsidRPr="00DC54B7" w:rsidRDefault="00822839" w:rsidP="00506CB5">
      <w:pPr>
        <w:tabs>
          <w:tab w:val="left" w:pos="760"/>
          <w:tab w:val="left" w:pos="8330"/>
        </w:tabs>
        <w:spacing w:after="0" w:line="240" w:lineRule="auto"/>
        <w:ind w:left="-176" w:right="-661"/>
        <w:jc w:val="right"/>
        <w:rPr>
          <w:rFonts w:ascii="Times New Roman" w:hAnsi="Times New Roman"/>
          <w:b/>
          <w:bCs/>
          <w:lang w:val="bg-BG"/>
        </w:rPr>
      </w:pPr>
      <w:bookmarkStart w:id="6" w:name="RANGE!B1:D49"/>
      <w:bookmarkEnd w:id="6"/>
      <w:r w:rsidRPr="00DC54B7">
        <w:rPr>
          <w:rFonts w:ascii="Times New Roman" w:hAnsi="Times New Roman"/>
          <w:b/>
          <w:bCs/>
          <w:lang w:val="bg-BG"/>
        </w:rPr>
        <w:t>Приложение № 8</w:t>
      </w:r>
    </w:p>
    <w:p w:rsidR="00822839" w:rsidRPr="00DC54B7" w:rsidRDefault="00822839" w:rsidP="00506CB5">
      <w:pPr>
        <w:tabs>
          <w:tab w:val="left" w:pos="760"/>
          <w:tab w:val="left" w:pos="8330"/>
        </w:tabs>
        <w:spacing w:after="0" w:line="240" w:lineRule="auto"/>
        <w:ind w:left="-176"/>
        <w:jc w:val="right"/>
        <w:rPr>
          <w:rFonts w:ascii="Times New Roman" w:hAnsi="Times New Roman"/>
          <w:b/>
          <w:bCs/>
          <w:lang w:val="bg-BG"/>
        </w:rPr>
      </w:pPr>
      <w:r w:rsidRPr="00DC54B7">
        <w:rPr>
          <w:rFonts w:ascii="Times New Roman" w:hAnsi="Times New Roman"/>
          <w:b/>
          <w:bCs/>
          <w:lang w:val="bg-BG"/>
        </w:rPr>
        <w:t>към чл. 54</w:t>
      </w:r>
    </w:p>
    <w:tbl>
      <w:tblPr>
        <w:tblW w:w="10349" w:type="dxa"/>
        <w:tblInd w:w="-176" w:type="dxa"/>
        <w:tblLook w:val="00A0"/>
      </w:tblPr>
      <w:tblGrid>
        <w:gridCol w:w="936"/>
        <w:gridCol w:w="7570"/>
        <w:gridCol w:w="1843"/>
      </w:tblGrid>
      <w:tr w:rsidR="00822839" w:rsidRPr="00C31CA9" w:rsidTr="00506CB5">
        <w:trPr>
          <w:trHeight w:val="94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color w:val="000000"/>
                <w:lang w:val="bg-BG"/>
              </w:rPr>
              <w:t>Допустими максимални размери на задълженията към доставчици към 31 декември 2015 г. на разпоредителите с бюджет по чл. 13, ал. 3 от Закона за публичните финанси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</w:tr>
      <w:tr w:rsidR="00822839" w:rsidRPr="00C31CA9" w:rsidTr="00506CB5">
        <w:trPr>
          <w:trHeight w:val="33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</w:p>
        </w:tc>
      </w:tr>
      <w:tr w:rsidR="00822839" w:rsidRPr="00DC54B7" w:rsidTr="00506CB5">
        <w:trPr>
          <w:trHeight w:val="118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75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Наименование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2839" w:rsidRPr="00DC54B7" w:rsidRDefault="00822839" w:rsidP="00AD0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Сума                 </w:t>
            </w:r>
            <w:r w:rsidRPr="00DC54B7">
              <w:rPr>
                <w:rFonts w:ascii="Times New Roman" w:hAnsi="Times New Roman"/>
                <w:color w:val="000000"/>
                <w:lang w:val="bg-BG"/>
              </w:rPr>
              <w:t>(хил. лв.)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7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Българска академия на науките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2 800,0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Българска телеграфна агенция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Българска национална телевизия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7 000,0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Българско национално радио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2 000,0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Държавни висши училища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15 152,0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 xml:space="preserve">  А) Държавни висши училища, финансирани от Министерството на образованието и науката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14 952,0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5.1.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Технически университет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5.2.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Технически университет - Варна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5.3.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Технически университет - Габрово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5.4.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Русенски университет "А. Кънчев"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5.5.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Университет по хранителни технологии - Пловдив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109,0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5.6.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Химико-технологичен и металургичен университет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135,0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5.7.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Университет "Проф. д-р Асен Златаров" - Бургас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5.8.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Лесотехнически университет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450,0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5.9.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Университет по архитектура, строителство и геодезия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5.10.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Минно-геоложки университет "Св. Иван Рилски"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750,0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5.11.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Университет за национално и световно стопанство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1 200,0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5.12.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Икономически университет - Варна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420,0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5.13.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Стопанска академия "Д. А. Ценов" - Свищов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5.14.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Софийски университет "Св. Климент Охридски"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3 724,0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5.15.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Великотърновски университет "Св. </w:t>
            </w:r>
            <w:r>
              <w:rPr>
                <w:rFonts w:ascii="Times New Roman" w:hAnsi="Times New Roman"/>
                <w:lang w:val="bg-BG"/>
              </w:rPr>
              <w:t>с</w:t>
            </w:r>
            <w:r w:rsidRPr="00DC54B7">
              <w:rPr>
                <w:rFonts w:ascii="Times New Roman" w:hAnsi="Times New Roman"/>
                <w:lang w:val="bg-BG"/>
              </w:rPr>
              <w:t>в. Кирил и Методий"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221,0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5.16.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Пловдивски университет "Паисий Хилендарски"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5.17.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Югозападен университет "Неофит Рилски" - Благоевград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830,0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5.18.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 xml:space="preserve">Шуменски университет "Епископ Константин Преславски"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105,0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5.19.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Национална спортна академия "Васил Левски" 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700,0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5.20.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Аграрен университет - Пловдив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115,0</w:t>
            </w:r>
          </w:p>
        </w:tc>
      </w:tr>
      <w:tr w:rsidR="00822839" w:rsidRPr="00DC54B7" w:rsidTr="009E4C0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5.21.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Академия за музикално, танцово и изобразително изкуство - Пловдив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35,0</w:t>
            </w:r>
          </w:p>
        </w:tc>
      </w:tr>
      <w:tr w:rsidR="00822839" w:rsidRPr="00DC54B7" w:rsidTr="009E4C05">
        <w:trPr>
          <w:trHeight w:val="33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5.22.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Национална академия за театрално и филмово изкуство "Кръстьо Сарафов" - София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35,0</w:t>
            </w:r>
          </w:p>
        </w:tc>
      </w:tr>
      <w:tr w:rsidR="00822839" w:rsidRPr="00DC54B7" w:rsidTr="009E4C05">
        <w:trPr>
          <w:trHeight w:val="33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5.23.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Национална музикална академия "Проф. Панчо Владигеров" - София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205,0</w:t>
            </w:r>
          </w:p>
        </w:tc>
      </w:tr>
      <w:tr w:rsidR="00822839" w:rsidRPr="00DC54B7" w:rsidTr="009E4C05">
        <w:trPr>
          <w:trHeight w:val="33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5.24.</w:t>
            </w:r>
          </w:p>
        </w:tc>
        <w:tc>
          <w:tcPr>
            <w:tcW w:w="7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Национална художествена академия - София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30,0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5.25.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Университет по библиотекознание и информационни технологии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5.26.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Висше училище "Колеж по телекомуникации и пощи - София"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28,0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5.27.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Медицински университет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2 385,0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5.28.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Медицински университет "Проф. д-р Параскев Иванов Стоянов" - Варна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110,0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5.29.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Медицински университет - Пловдив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715,0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5.30.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Медицински университет - Плевен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60,0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5.31.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Тракийски университет - Стара Загора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500,0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5.32.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Висше транспортно училище "Тодор Каблешков"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125,0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5.33.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Висше строително училище "Любен Каравелов"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85,0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 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Б) Държавни висши училища, финансирани от Министерство</w:t>
            </w:r>
            <w:r>
              <w:rPr>
                <w:rFonts w:ascii="Times New Roman" w:hAnsi="Times New Roman"/>
                <w:b/>
                <w:bCs/>
                <w:lang w:val="bg-BG"/>
              </w:rPr>
              <w:t>то</w:t>
            </w:r>
            <w:r w:rsidRPr="00DC54B7">
              <w:rPr>
                <w:rFonts w:ascii="Times New Roman" w:hAnsi="Times New Roman"/>
                <w:b/>
                <w:bCs/>
                <w:lang w:val="bg-BG"/>
              </w:rPr>
              <w:t xml:space="preserve"> на отбраната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200,0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5.34.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Военна академия "Г. С. Раковски" - София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5.35.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Национален военен университет "Васил Левски" - Велико Търново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150,0</w:t>
            </w:r>
          </w:p>
        </w:tc>
      </w:tr>
      <w:tr w:rsidR="00822839" w:rsidRPr="00DC54B7" w:rsidTr="00506CB5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5.36.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Висше военноморско училище "Н. Й. Вапцаров" - Варна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lang w:val="bg-BG"/>
              </w:rPr>
            </w:pPr>
            <w:r w:rsidRPr="00DC54B7">
              <w:rPr>
                <w:rFonts w:ascii="Times New Roman" w:hAnsi="Times New Roman"/>
                <w:lang w:val="bg-BG"/>
              </w:rPr>
              <w:t>45,0</w:t>
            </w:r>
          </w:p>
        </w:tc>
      </w:tr>
      <w:tr w:rsidR="00822839" w:rsidRPr="00DC54B7" w:rsidTr="00506CB5">
        <w:trPr>
          <w:trHeight w:val="360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 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Всичко: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2839" w:rsidRPr="00DC54B7" w:rsidRDefault="00822839" w:rsidP="00E7238B">
            <w:pPr>
              <w:spacing w:after="0" w:line="240" w:lineRule="auto"/>
              <w:ind w:right="95"/>
              <w:jc w:val="right"/>
              <w:rPr>
                <w:rFonts w:ascii="Times New Roman" w:hAnsi="Times New Roman"/>
                <w:b/>
                <w:bCs/>
                <w:lang w:val="bg-BG"/>
              </w:rPr>
            </w:pPr>
            <w:r w:rsidRPr="00DC54B7">
              <w:rPr>
                <w:rFonts w:ascii="Times New Roman" w:hAnsi="Times New Roman"/>
                <w:b/>
                <w:bCs/>
                <w:lang w:val="bg-BG"/>
              </w:rPr>
              <w:t>26 972,0</w:t>
            </w:r>
          </w:p>
        </w:tc>
      </w:tr>
      <w:tr w:rsidR="00822839" w:rsidRPr="00DC54B7" w:rsidTr="00506CB5">
        <w:trPr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  <w:r>
              <w:rPr>
                <w:noProof/>
                <w:lang w:val="bg-BG" w:eastAsia="bg-BG"/>
              </w:rPr>
              <w:pict>
                <v:rect id="Rectangle 1077" o:spid="_x0000_s1027" alt="apis://desktop/icons/kwadrat.gif" href="apis://ARCH|410433003|||/" style="position:absolute;margin-left:0;margin-top:0;width:24pt;height:2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" o:button="t" filled="f" stroked="f">
                  <v:fill o:detectmouseclick="t"/>
                  <o:lock v:ext="edit" aspectratio="t"/>
                </v:rect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720"/>
            </w:tblGrid>
            <w:tr w:rsidR="00822839" w:rsidRPr="00DC54B7">
              <w:trPr>
                <w:trHeight w:val="315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822839" w:rsidRPr="00DC54B7" w:rsidRDefault="00822839" w:rsidP="00AD065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lang w:val="bg-BG"/>
                    </w:rPr>
                  </w:pPr>
                </w:p>
              </w:tc>
            </w:tr>
          </w:tbl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839" w:rsidRPr="00DC54B7" w:rsidRDefault="00822839" w:rsidP="00AD0655">
            <w:pPr>
              <w:spacing w:after="0" w:line="240" w:lineRule="auto"/>
              <w:rPr>
                <w:rFonts w:ascii="Times New Roman" w:hAnsi="Times New Roman"/>
                <w:lang w:val="bg-BG"/>
              </w:rPr>
            </w:pPr>
          </w:p>
        </w:tc>
      </w:tr>
    </w:tbl>
    <w:p w:rsidR="00822839" w:rsidRPr="00DC54B7" w:rsidRDefault="00822839" w:rsidP="00AD0655">
      <w:pPr>
        <w:rPr>
          <w:rFonts w:ascii="Times New Roman" w:hAnsi="Times New Roman"/>
          <w:lang w:val="bg-BG"/>
        </w:rPr>
      </w:pPr>
    </w:p>
    <w:p w:rsidR="00822839" w:rsidRPr="00DC54B7" w:rsidRDefault="00822839">
      <w:pPr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lang w:val="bg-BG"/>
        </w:rPr>
        <w:br w:type="page"/>
      </w:r>
    </w:p>
    <w:p w:rsidR="00822839" w:rsidRPr="00DC54B7" w:rsidRDefault="00822839" w:rsidP="00506CB5">
      <w:pPr>
        <w:spacing w:line="200" w:lineRule="atLeast"/>
        <w:ind w:right="-661"/>
        <w:jc w:val="right"/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b/>
          <w:bCs/>
          <w:lang w:val="bg-BG"/>
        </w:rPr>
        <w:t>Приложение № 9</w:t>
      </w:r>
    </w:p>
    <w:p w:rsidR="00822839" w:rsidRPr="00DC54B7" w:rsidRDefault="00822839" w:rsidP="00506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atLeast"/>
        <w:ind w:right="-661"/>
        <w:jc w:val="right"/>
        <w:rPr>
          <w:rFonts w:ascii="Times New Roman" w:hAnsi="Times New Roman"/>
          <w:b/>
          <w:lang w:val="bg-BG"/>
        </w:rPr>
      </w:pPr>
      <w:r w:rsidRPr="00DC54B7">
        <w:rPr>
          <w:rFonts w:ascii="Times New Roman" w:hAnsi="Times New Roman"/>
          <w:b/>
          <w:lang w:val="bg-BG"/>
        </w:rPr>
        <w:t>към чл. 82, ал. 1</w:t>
      </w:r>
    </w:p>
    <w:p w:rsidR="00822839" w:rsidRPr="00DC54B7" w:rsidRDefault="00822839" w:rsidP="00AD0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atLeast"/>
        <w:rPr>
          <w:rFonts w:ascii="Times New Roman" w:hAnsi="Times New Roman"/>
          <w:lang w:val="bg-BG"/>
        </w:rPr>
      </w:pPr>
    </w:p>
    <w:p w:rsidR="00822839" w:rsidRPr="00DC54B7" w:rsidRDefault="00822839" w:rsidP="00AD0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atLeast"/>
        <w:rPr>
          <w:rFonts w:ascii="Times New Roman" w:hAnsi="Times New Roman"/>
          <w:lang w:val="bg-BG"/>
        </w:rPr>
      </w:pPr>
    </w:p>
    <w:p w:rsidR="00822839" w:rsidRPr="00DC54B7" w:rsidRDefault="00822839" w:rsidP="00AD0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atLeast"/>
        <w:jc w:val="center"/>
        <w:rPr>
          <w:rFonts w:ascii="Times New Roman" w:hAnsi="Times New Roman"/>
          <w:b/>
          <w:color w:val="000000"/>
          <w:lang w:val="bg-BG"/>
        </w:rPr>
      </w:pPr>
    </w:p>
    <w:p w:rsidR="00822839" w:rsidRPr="00DC54B7" w:rsidRDefault="00822839" w:rsidP="00AD0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atLeast"/>
        <w:jc w:val="center"/>
        <w:rPr>
          <w:rFonts w:ascii="Times New Roman" w:hAnsi="Times New Roman"/>
          <w:b/>
          <w:color w:val="000000"/>
          <w:lang w:val="bg-BG"/>
        </w:rPr>
      </w:pPr>
      <w:r w:rsidRPr="00DC54B7">
        <w:rPr>
          <w:rFonts w:ascii="Times New Roman" w:hAnsi="Times New Roman"/>
          <w:b/>
          <w:color w:val="000000"/>
          <w:lang w:val="bg-BG"/>
        </w:rPr>
        <w:t>Списък на сметките за средствата от Европейския съюз, за които през 2015 г. Министерският съвет ще утвърждава годишни разчети</w:t>
      </w:r>
    </w:p>
    <w:p w:rsidR="00822839" w:rsidRPr="00DC54B7" w:rsidRDefault="00822839" w:rsidP="00AD0655">
      <w:pPr>
        <w:spacing w:line="200" w:lineRule="atLeast"/>
        <w:rPr>
          <w:rFonts w:ascii="Times New Roman" w:hAnsi="Times New Roman"/>
          <w:color w:val="000000"/>
          <w:lang w:val="bg-BG"/>
        </w:rPr>
      </w:pPr>
    </w:p>
    <w:p w:rsidR="00822839" w:rsidRPr="00DC54B7" w:rsidRDefault="00822839" w:rsidP="00AD0655">
      <w:pPr>
        <w:spacing w:line="240" w:lineRule="atLeast"/>
        <w:ind w:firstLine="640"/>
        <w:rPr>
          <w:rFonts w:ascii="Times New Roman" w:hAnsi="Times New Roman"/>
          <w:vanish/>
          <w:color w:val="000000"/>
          <w:lang w:val="bg-BG"/>
        </w:rPr>
      </w:pPr>
    </w:p>
    <w:p w:rsidR="00822839" w:rsidRPr="00DC54B7" w:rsidRDefault="00822839" w:rsidP="00AD0655">
      <w:pPr>
        <w:spacing w:before="120" w:line="200" w:lineRule="atLeast"/>
        <w:ind w:left="360" w:hanging="360"/>
        <w:rPr>
          <w:rFonts w:ascii="Times New Roman" w:hAnsi="Times New Roman"/>
          <w:lang w:val="bg-BG"/>
        </w:rPr>
      </w:pPr>
      <w:r w:rsidRPr="00DC54B7">
        <w:rPr>
          <w:rFonts w:ascii="Times New Roman" w:hAnsi="Times New Roman"/>
          <w:color w:val="000000"/>
          <w:lang w:val="bg-BG"/>
        </w:rPr>
        <w:t>1. Сметка за средствата от Европейския съюз на Държавен фонд „Земеделие“</w:t>
      </w:r>
      <w:r w:rsidRPr="00DC54B7">
        <w:rPr>
          <w:rFonts w:ascii="Times New Roman" w:hAnsi="Times New Roman"/>
          <w:lang w:val="bg-BG"/>
        </w:rPr>
        <w:t>.</w:t>
      </w:r>
    </w:p>
    <w:p w:rsidR="00822839" w:rsidRPr="00DC54B7" w:rsidRDefault="00822839" w:rsidP="00AD0655">
      <w:pPr>
        <w:spacing w:before="120" w:line="200" w:lineRule="atLeast"/>
        <w:ind w:left="360" w:hanging="360"/>
        <w:rPr>
          <w:rFonts w:ascii="Times New Roman" w:hAnsi="Times New Roman"/>
          <w:color w:val="000000"/>
          <w:lang w:val="bg-BG"/>
        </w:rPr>
      </w:pPr>
      <w:r w:rsidRPr="00DC54B7">
        <w:rPr>
          <w:rFonts w:ascii="Times New Roman" w:hAnsi="Times New Roman"/>
          <w:color w:val="000000"/>
          <w:lang w:val="bg-BG"/>
        </w:rPr>
        <w:t>2. Сметка за средствата от Европейския съюз на Националния фонд.</w:t>
      </w:r>
    </w:p>
    <w:p w:rsidR="00822839" w:rsidRPr="00DC54B7" w:rsidRDefault="00822839" w:rsidP="00AD0655">
      <w:pPr>
        <w:spacing w:before="120" w:line="200" w:lineRule="atLeast"/>
        <w:ind w:left="360" w:hanging="360"/>
        <w:rPr>
          <w:rFonts w:ascii="Times New Roman" w:hAnsi="Times New Roman"/>
          <w:color w:val="FF0000"/>
          <w:lang w:val="bg-BG"/>
        </w:rPr>
      </w:pPr>
    </w:p>
    <w:p w:rsidR="00822839" w:rsidRPr="00DC54B7" w:rsidRDefault="00822839" w:rsidP="00AD0655">
      <w:pPr>
        <w:spacing w:before="120" w:line="200" w:lineRule="atLeast"/>
        <w:rPr>
          <w:rFonts w:ascii="Times New Roman" w:hAnsi="Times New Roman"/>
          <w:color w:val="000000"/>
          <w:lang w:val="bg-BG"/>
        </w:rPr>
      </w:pPr>
    </w:p>
    <w:p w:rsidR="00822839" w:rsidRPr="00DC54B7" w:rsidRDefault="00822839" w:rsidP="00AD0655">
      <w:pPr>
        <w:rPr>
          <w:rFonts w:ascii="Times New Roman" w:hAnsi="Times New Roman"/>
          <w:lang w:val="bg-BG"/>
        </w:rPr>
      </w:pPr>
    </w:p>
    <w:p w:rsidR="00822839" w:rsidRPr="00DC54B7" w:rsidRDefault="00822839" w:rsidP="00AD0655">
      <w:pPr>
        <w:rPr>
          <w:rFonts w:ascii="Times New Roman" w:hAnsi="Times New Roman"/>
          <w:lang w:val="bg-BG"/>
        </w:rPr>
      </w:pPr>
    </w:p>
    <w:p w:rsidR="00822839" w:rsidRPr="00DC54B7" w:rsidRDefault="00822839" w:rsidP="00AD0655">
      <w:pPr>
        <w:rPr>
          <w:rFonts w:ascii="Times New Roman" w:hAnsi="Times New Roman"/>
          <w:lang w:val="bg-BG"/>
        </w:rPr>
      </w:pPr>
    </w:p>
    <w:sectPr w:rsidR="00822839" w:rsidRPr="00DC54B7" w:rsidSect="00AD0655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839" w:rsidRDefault="00822839" w:rsidP="00CE4084">
      <w:pPr>
        <w:spacing w:after="0" w:line="240" w:lineRule="auto"/>
      </w:pPr>
      <w:r>
        <w:separator/>
      </w:r>
    </w:p>
  </w:endnote>
  <w:endnote w:type="continuationSeparator" w:id="0">
    <w:p w:rsidR="00822839" w:rsidRDefault="00822839" w:rsidP="00CE4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839" w:rsidRDefault="00822839">
    <w:pPr>
      <w:pStyle w:val="Footer"/>
      <w:jc w:val="center"/>
    </w:pPr>
  </w:p>
  <w:p w:rsidR="00822839" w:rsidRDefault="00822839" w:rsidP="00CE4084">
    <w:pPr>
      <w:pStyle w:val="Footer"/>
      <w:jc w:val="center"/>
    </w:pPr>
    <w:fldSimple w:instr=" PAGE   \* MERGEFORMAT ">
      <w:r>
        <w:rPr>
          <w:noProof/>
        </w:rPr>
        <w:t>12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839" w:rsidRDefault="00822839" w:rsidP="00CE4084">
      <w:pPr>
        <w:spacing w:after="0" w:line="240" w:lineRule="auto"/>
      </w:pPr>
      <w:r>
        <w:separator/>
      </w:r>
    </w:p>
  </w:footnote>
  <w:footnote w:type="continuationSeparator" w:id="0">
    <w:p w:rsidR="00822839" w:rsidRDefault="00822839" w:rsidP="00CE4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9260B"/>
    <w:multiLevelType w:val="hybridMultilevel"/>
    <w:tmpl w:val="FD507C6C"/>
    <w:lvl w:ilvl="0" w:tplc="09EE362E">
      <w:start w:val="1"/>
      <w:numFmt w:val="upperRoman"/>
      <w:lvlText w:val="%1."/>
      <w:lvlJc w:val="left"/>
      <w:pPr>
        <w:ind w:left="578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0655"/>
    <w:rsid w:val="000B17DD"/>
    <w:rsid w:val="003753F2"/>
    <w:rsid w:val="003C30F1"/>
    <w:rsid w:val="00421882"/>
    <w:rsid w:val="004B416C"/>
    <w:rsid w:val="004F5E32"/>
    <w:rsid w:val="00506CB5"/>
    <w:rsid w:val="00597429"/>
    <w:rsid w:val="005A58C9"/>
    <w:rsid w:val="006746C9"/>
    <w:rsid w:val="006B7FA8"/>
    <w:rsid w:val="00757DBD"/>
    <w:rsid w:val="00822839"/>
    <w:rsid w:val="008E795A"/>
    <w:rsid w:val="009E4C05"/>
    <w:rsid w:val="00A70CEE"/>
    <w:rsid w:val="00AD0655"/>
    <w:rsid w:val="00C31CA9"/>
    <w:rsid w:val="00CB4488"/>
    <w:rsid w:val="00CE4084"/>
    <w:rsid w:val="00D140A6"/>
    <w:rsid w:val="00DC54B7"/>
    <w:rsid w:val="00E61E74"/>
    <w:rsid w:val="00E7238B"/>
    <w:rsid w:val="00EC1A90"/>
    <w:rsid w:val="00F60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3C30F1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C30F1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30F1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30F1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3C30F1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3C30F1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C30F1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C30F1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3C30F1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C30F1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30F1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30F1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C30F1"/>
    <w:rPr>
      <w:rFonts w:ascii="Cambria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C30F1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C30F1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C30F1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C30F1"/>
    <w:rPr>
      <w:rFonts w:ascii="Cambria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C30F1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C30F1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3C30F1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C30F1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C30F1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C30F1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3C30F1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3C30F1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3C30F1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3C30F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3C30F1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3C30F1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C30F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C30F1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3C30F1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3C30F1"/>
    <w:rPr>
      <w:rFonts w:cs="Times New Roman"/>
      <w:b/>
    </w:rPr>
  </w:style>
  <w:style w:type="character" w:styleId="SubtleReference">
    <w:name w:val="Subtle Reference"/>
    <w:basedOn w:val="DefaultParagraphFont"/>
    <w:uiPriority w:val="99"/>
    <w:qFormat/>
    <w:rsid w:val="003C30F1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3C30F1"/>
    <w:rPr>
      <w:rFonts w:cs="Times New Roman"/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3C30F1"/>
    <w:rPr>
      <w:rFonts w:cs="Times New Roman"/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3C30F1"/>
    <w:pPr>
      <w:outlineLvl w:val="9"/>
    </w:pPr>
  </w:style>
  <w:style w:type="paragraph" w:styleId="Header">
    <w:name w:val="header"/>
    <w:basedOn w:val="Normal"/>
    <w:link w:val="HeaderChar"/>
    <w:uiPriority w:val="99"/>
    <w:rsid w:val="00CE40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E408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E40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E408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4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38</Pages>
  <Words>7954</Words>
  <Characters>-32766</Characters>
  <Application>Microsoft Office Outlook</Application>
  <DocSecurity>0</DocSecurity>
  <Lines>0</Lines>
  <Paragraphs>0</Paragraphs>
  <ScaleCrop>false</ScaleCrop>
  <Company>MoF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 Караславов</dc:creator>
  <cp:keywords/>
  <dc:description/>
  <cp:lastModifiedBy>cveti</cp:lastModifiedBy>
  <cp:revision>5</cp:revision>
  <cp:lastPrinted>2014-12-01T13:40:00Z</cp:lastPrinted>
  <dcterms:created xsi:type="dcterms:W3CDTF">2014-11-30T12:26:00Z</dcterms:created>
  <dcterms:modified xsi:type="dcterms:W3CDTF">2014-12-01T13:41:00Z</dcterms:modified>
</cp:coreProperties>
</file>